
<file path=[Content_Types].xml><?xml version="1.0" encoding="utf-8"?>
<Types xmlns="http://schemas.openxmlformats.org/package/2006/content-types">
  <Default Extension="png" ContentType="image/png"/>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E33" w:rsidRPr="00600286" w:rsidRDefault="001F7E33" w:rsidP="00F224CD">
      <w:pPr>
        <w:widowControl w:val="0"/>
        <w:autoSpaceDE w:val="0"/>
        <w:autoSpaceDN w:val="0"/>
        <w:adjustRightInd w:val="0"/>
        <w:rPr>
          <w:sz w:val="32"/>
          <w:szCs w:val="28"/>
        </w:rPr>
      </w:pPr>
      <w:bookmarkStart w:id="0" w:name="_GoBack"/>
      <w:bookmarkEnd w:id="0"/>
      <w:r w:rsidRPr="00600286">
        <w:rPr>
          <w:sz w:val="32"/>
          <w:szCs w:val="28"/>
        </w:rPr>
        <w:t xml:space="preserve">Estudo dos elementos de pesquisa das teses de doutorado em ciência da informação do convênio IBICT/UFRJ-ECO </w:t>
      </w:r>
    </w:p>
    <w:p w:rsidR="001F7E33" w:rsidRPr="00600286" w:rsidRDefault="001F7E33" w:rsidP="00F224CD">
      <w:pPr>
        <w:widowControl w:val="0"/>
        <w:autoSpaceDE w:val="0"/>
        <w:autoSpaceDN w:val="0"/>
        <w:adjustRightInd w:val="0"/>
        <w:rPr>
          <w:sz w:val="32"/>
          <w:szCs w:val="28"/>
        </w:rPr>
      </w:pPr>
    </w:p>
    <w:p w:rsidR="001F7E33" w:rsidRPr="00600286" w:rsidRDefault="001F7E33" w:rsidP="00600286">
      <w:pPr>
        <w:widowControl w:val="0"/>
        <w:autoSpaceDE w:val="0"/>
        <w:autoSpaceDN w:val="0"/>
        <w:adjustRightInd w:val="0"/>
        <w:rPr>
          <w:bCs/>
          <w:lang w:val="en-US"/>
        </w:rPr>
      </w:pPr>
      <w:r w:rsidRPr="00600286">
        <w:rPr>
          <w:sz w:val="32"/>
          <w:szCs w:val="28"/>
          <w:lang w:val="en-US"/>
        </w:rPr>
        <w:t>Study of the research elements of doctor’s degree thesis in information science of the IBICT/UFRJ-ECO coven</w:t>
      </w:r>
      <w:r>
        <w:rPr>
          <w:sz w:val="32"/>
          <w:szCs w:val="28"/>
          <w:lang w:val="en-US"/>
        </w:rPr>
        <w:t>ant</w:t>
      </w:r>
    </w:p>
    <w:p w:rsidR="001F7E33" w:rsidRPr="00600286" w:rsidRDefault="001F7E33" w:rsidP="005C3555">
      <w:pPr>
        <w:pStyle w:val="Ttulo1"/>
        <w:spacing w:line="276" w:lineRule="auto"/>
        <w:rPr>
          <w:rFonts w:ascii="Times New Roman" w:hAnsi="Times New Roman"/>
          <w:bCs w:val="0"/>
          <w:sz w:val="24"/>
          <w:szCs w:val="24"/>
          <w:lang w:val="en-US"/>
        </w:rPr>
      </w:pPr>
      <w:r w:rsidRPr="00600286">
        <w:rPr>
          <w:rFonts w:ascii="Times New Roman" w:hAnsi="Times New Roman"/>
          <w:bCs w:val="0"/>
          <w:sz w:val="24"/>
          <w:szCs w:val="24"/>
          <w:lang w:val="en-US"/>
        </w:rPr>
        <w:t>Abstract</w:t>
      </w:r>
    </w:p>
    <w:p w:rsidR="001F7E33" w:rsidRPr="00600286" w:rsidRDefault="001F7E33" w:rsidP="005C3555">
      <w:pPr>
        <w:pStyle w:val="Corpodetexto"/>
        <w:spacing w:line="276" w:lineRule="auto"/>
        <w:jc w:val="both"/>
        <w:rPr>
          <w:spacing w:val="2"/>
          <w:kern w:val="1"/>
          <w:lang w:val="en-US"/>
        </w:rPr>
      </w:pPr>
      <w:r w:rsidRPr="00600286">
        <w:rPr>
          <w:lang w:val="en-US"/>
        </w:rPr>
        <w:t>The article show the result of a study carried out in fifty-seven doctor’s degree thesis of the Post- Graduation Program in Information Science in coven</w:t>
      </w:r>
      <w:r>
        <w:rPr>
          <w:lang w:val="en-US"/>
        </w:rPr>
        <w:t>ant</w:t>
      </w:r>
      <w:r w:rsidRPr="00600286">
        <w:rPr>
          <w:lang w:val="en-US"/>
        </w:rPr>
        <w:t xml:space="preserve"> with IBICT/UFRJ-ECO. Among the researched items are: disciplines, objects of research, typologies, areas of knowledge, research lines, professors and students body. </w:t>
      </w:r>
      <w:r w:rsidRPr="00600286">
        <w:rPr>
          <w:spacing w:val="2"/>
          <w:kern w:val="1"/>
          <w:lang w:val="en-US"/>
        </w:rPr>
        <w:t xml:space="preserve">These elements formed a rich mosaic of research to understand the first phase of knowledge production of the information science in the </w:t>
      </w:r>
      <w:smartTag w:uri="urn:schemas-microsoft-com:office:smarttags" w:element="country-region">
        <w:smartTag w:uri="urn:schemas-microsoft-com:office:smarttags" w:element="place">
          <w:r w:rsidRPr="00600286">
            <w:rPr>
              <w:spacing w:val="2"/>
              <w:kern w:val="1"/>
              <w:lang w:val="en-US"/>
            </w:rPr>
            <w:t>Brazil</w:t>
          </w:r>
        </w:smartTag>
      </w:smartTag>
      <w:r w:rsidRPr="00600286">
        <w:rPr>
          <w:spacing w:val="2"/>
          <w:kern w:val="1"/>
          <w:lang w:val="en-US"/>
        </w:rPr>
        <w:t>.</w:t>
      </w:r>
    </w:p>
    <w:p w:rsidR="001F7E33" w:rsidRPr="00E75BD2" w:rsidRDefault="001F7E33" w:rsidP="005C3555">
      <w:pPr>
        <w:pStyle w:val="Corpodetexto"/>
        <w:spacing w:line="276" w:lineRule="auto"/>
        <w:rPr>
          <w:spacing w:val="2"/>
          <w:kern w:val="1"/>
          <w:lang w:val="en-US"/>
        </w:rPr>
      </w:pPr>
    </w:p>
    <w:p w:rsidR="001F7E33" w:rsidRPr="00E75BD2" w:rsidRDefault="001F7E33" w:rsidP="005C3555">
      <w:pPr>
        <w:pStyle w:val="Corpodetexto"/>
        <w:spacing w:line="276" w:lineRule="auto"/>
        <w:rPr>
          <w:lang w:val="en-US"/>
        </w:rPr>
      </w:pPr>
      <w:r w:rsidRPr="00E75BD2">
        <w:rPr>
          <w:b/>
          <w:spacing w:val="2"/>
          <w:kern w:val="1"/>
          <w:lang w:val="en-US"/>
        </w:rPr>
        <w:t>Keywords</w:t>
      </w:r>
      <w:r w:rsidRPr="00E75BD2">
        <w:rPr>
          <w:spacing w:val="2"/>
          <w:kern w:val="1"/>
          <w:lang w:val="en-US"/>
        </w:rPr>
        <w:t>: i</w:t>
      </w:r>
      <w:r w:rsidRPr="00E75BD2">
        <w:rPr>
          <w:lang w:val="en-US"/>
        </w:rPr>
        <w:t xml:space="preserve">nformation science; area of knowledge; </w:t>
      </w:r>
      <w:r>
        <w:rPr>
          <w:lang w:val="en-US"/>
        </w:rPr>
        <w:t xml:space="preserve">research line, </w:t>
      </w:r>
      <w:r w:rsidRPr="00E75BD2">
        <w:rPr>
          <w:lang w:val="en-US"/>
        </w:rPr>
        <w:t>professor</w:t>
      </w:r>
      <w:r>
        <w:rPr>
          <w:lang w:val="en-US"/>
        </w:rPr>
        <w:t>s</w:t>
      </w:r>
      <w:r w:rsidRPr="00E75BD2">
        <w:rPr>
          <w:lang w:val="en-US"/>
        </w:rPr>
        <w:t>; student body</w:t>
      </w:r>
    </w:p>
    <w:p w:rsidR="001F7E33" w:rsidRPr="003C1D94" w:rsidRDefault="001F7E33" w:rsidP="005C3555">
      <w:pPr>
        <w:pStyle w:val="Corpodetexto"/>
        <w:spacing w:line="276" w:lineRule="auto"/>
        <w:rPr>
          <w:spacing w:val="2"/>
          <w:kern w:val="1"/>
          <w:lang w:val="en-US"/>
        </w:rPr>
      </w:pPr>
    </w:p>
    <w:p w:rsidR="001F7E33" w:rsidRPr="003C1D94" w:rsidRDefault="001F7E33" w:rsidP="005C3555">
      <w:pPr>
        <w:widowControl w:val="0"/>
        <w:autoSpaceDE w:val="0"/>
        <w:autoSpaceDN w:val="0"/>
        <w:adjustRightInd w:val="0"/>
        <w:spacing w:line="276" w:lineRule="auto"/>
      </w:pPr>
      <w:r w:rsidRPr="003C1D94">
        <w:t>Estudo dos elementos de pesquisa das teses de doutorado em ciência da informação do convênio IBICT/UFRJ-ECO</w:t>
      </w:r>
    </w:p>
    <w:p w:rsidR="001F7E33" w:rsidRPr="003C1D94" w:rsidRDefault="001F7E33" w:rsidP="005C3555">
      <w:pPr>
        <w:pStyle w:val="TITULO3"/>
        <w:keepNext w:val="0"/>
        <w:widowControl w:val="0"/>
        <w:autoSpaceDE w:val="0"/>
        <w:autoSpaceDN w:val="0"/>
        <w:adjustRightInd w:val="0"/>
        <w:spacing w:line="276" w:lineRule="auto"/>
        <w:outlineLvl w:val="9"/>
        <w:rPr>
          <w:rFonts w:ascii="Times New Roman" w:hAnsi="Times New Roman"/>
          <w:kern w:val="0"/>
        </w:rPr>
      </w:pPr>
    </w:p>
    <w:p w:rsidR="001F7E33" w:rsidRPr="00E3766A" w:rsidRDefault="001F7E33" w:rsidP="005C3555">
      <w:pPr>
        <w:widowControl w:val="0"/>
        <w:autoSpaceDE w:val="0"/>
        <w:autoSpaceDN w:val="0"/>
        <w:adjustRightInd w:val="0"/>
        <w:spacing w:line="276" w:lineRule="auto"/>
        <w:rPr>
          <w:b/>
        </w:rPr>
      </w:pPr>
      <w:r w:rsidRPr="00E3766A">
        <w:rPr>
          <w:b/>
        </w:rPr>
        <w:t>Resumo</w:t>
      </w:r>
    </w:p>
    <w:p w:rsidR="001F7E33" w:rsidRPr="00600286" w:rsidRDefault="001F7E33" w:rsidP="005C3555">
      <w:pPr>
        <w:widowControl w:val="0"/>
        <w:autoSpaceDE w:val="0"/>
        <w:autoSpaceDN w:val="0"/>
        <w:adjustRightInd w:val="0"/>
        <w:spacing w:line="276" w:lineRule="auto"/>
        <w:jc w:val="both"/>
      </w:pPr>
      <w:r w:rsidRPr="003C1D94">
        <w:t>O artigo mostra o resultado do estudo realizado n</w:t>
      </w:r>
      <w:r>
        <w:t xml:space="preserve">as </w:t>
      </w:r>
      <w:r w:rsidRPr="003C1D94">
        <w:t>cinq</w:t>
      </w:r>
      <w:r>
        <w:t>u</w:t>
      </w:r>
      <w:r w:rsidRPr="003C1D94">
        <w:t>enta e sete teses de doutorado do Programa de Pós-Graduação em Ciência da Informação</w:t>
      </w:r>
      <w:r>
        <w:t xml:space="preserve"> do</w:t>
      </w:r>
      <w:r w:rsidRPr="003C1D94">
        <w:t xml:space="preserve"> convênio IBICT/UFRJ-ECO. Dentre os elementos pesquisados estão: as disciplinas, os </w:t>
      </w:r>
      <w:r w:rsidRPr="00600286">
        <w:t>objetos de pesquisa, as tipologias, as áreas de conhecimento, as linhas de pesquisa, o corpo docente, o corpo discente, as citações. Estes elementos formaram um rico mosaico de pesquisa para se compreender a primeira fase de produção de conhecimento da ciência da informação no Brasil.</w:t>
      </w:r>
    </w:p>
    <w:p w:rsidR="001F7E33" w:rsidRPr="00600286" w:rsidRDefault="001F7E33" w:rsidP="005C3555">
      <w:pPr>
        <w:widowControl w:val="0"/>
        <w:autoSpaceDE w:val="0"/>
        <w:autoSpaceDN w:val="0"/>
        <w:adjustRightInd w:val="0"/>
        <w:spacing w:line="276" w:lineRule="auto"/>
        <w:jc w:val="both"/>
      </w:pPr>
    </w:p>
    <w:p w:rsidR="001F7E33" w:rsidRPr="00600286" w:rsidRDefault="001F7E33" w:rsidP="005C3555">
      <w:pPr>
        <w:pStyle w:val="Ttulo8"/>
        <w:widowControl w:val="0"/>
        <w:autoSpaceDE w:val="0"/>
        <w:autoSpaceDN w:val="0"/>
        <w:adjustRightInd w:val="0"/>
        <w:spacing w:line="276" w:lineRule="auto"/>
        <w:rPr>
          <w:rFonts w:ascii="Times New Roman" w:hAnsi="Times New Roman"/>
          <w:i w:val="0"/>
          <w:iCs w:val="0"/>
        </w:rPr>
      </w:pPr>
      <w:r w:rsidRPr="00600286">
        <w:rPr>
          <w:rFonts w:ascii="Times New Roman" w:hAnsi="Times New Roman"/>
          <w:b/>
          <w:i w:val="0"/>
          <w:iCs w:val="0"/>
        </w:rPr>
        <w:t>Palavras-chave</w:t>
      </w:r>
      <w:r w:rsidRPr="00600286">
        <w:rPr>
          <w:rFonts w:ascii="Times New Roman" w:hAnsi="Times New Roman"/>
          <w:i w:val="0"/>
          <w:iCs w:val="0"/>
        </w:rPr>
        <w:t>: ciência da informação; objeto de pesquisa; área de conhecimento, linha de pesquisa, corpo docente, corpo discente</w:t>
      </w:r>
    </w:p>
    <w:p w:rsidR="001F7E33" w:rsidRPr="00600286" w:rsidRDefault="001F7E33" w:rsidP="005C3555">
      <w:pPr>
        <w:pStyle w:val="Ttulo8"/>
        <w:widowControl w:val="0"/>
        <w:autoSpaceDE w:val="0"/>
        <w:autoSpaceDN w:val="0"/>
        <w:adjustRightInd w:val="0"/>
        <w:spacing w:line="276" w:lineRule="auto"/>
        <w:rPr>
          <w:rFonts w:ascii="Times New Roman" w:hAnsi="Times New Roman"/>
          <w:b/>
          <w:i w:val="0"/>
          <w:iCs w:val="0"/>
        </w:rPr>
      </w:pPr>
      <w:r w:rsidRPr="00600286">
        <w:rPr>
          <w:rFonts w:ascii="Times New Roman" w:hAnsi="Times New Roman"/>
          <w:b/>
          <w:i w:val="0"/>
          <w:iCs w:val="0"/>
        </w:rPr>
        <w:t>INTRODUÇÃO</w:t>
      </w:r>
    </w:p>
    <w:p w:rsidR="001F7E33" w:rsidRPr="00600286" w:rsidRDefault="001F7E33" w:rsidP="005C3555">
      <w:pPr>
        <w:widowControl w:val="0"/>
        <w:autoSpaceDE w:val="0"/>
        <w:autoSpaceDN w:val="0"/>
        <w:adjustRightInd w:val="0"/>
        <w:spacing w:line="276" w:lineRule="auto"/>
      </w:pPr>
    </w:p>
    <w:p w:rsidR="001F7E33" w:rsidRPr="00230529" w:rsidRDefault="001F7E33" w:rsidP="005C3555">
      <w:pPr>
        <w:autoSpaceDE w:val="0"/>
        <w:autoSpaceDN w:val="0"/>
        <w:adjustRightInd w:val="0"/>
        <w:spacing w:line="276" w:lineRule="auto"/>
        <w:jc w:val="both"/>
      </w:pPr>
      <w:r w:rsidRPr="00600286">
        <w:t>O término do convênio IBICT/UFRJ-ECO revelou um excelente nicho de pesquisa para compreender como se deu a construção de conhecimento ou a evolução da ciência da informação no país, principalmente porque este foi o primeiro curso</w:t>
      </w:r>
      <w:r w:rsidRPr="00230529">
        <w:t xml:space="preserve"> implantado no Brasil e na América Latina na década de 70. Esta foi a justificativa para a realização deste estudo nas cinquenta e sete (57) teses de doutorado do Programa de Pós-Graduação em Ciência da Informação do convênio IBICT/UFRJ-ECO, que vigorou de 1994 a 2005. Dentre os elementos pesquisados estão: disciplina, objeto, tipologia, área de conhecimento, linha de pesquisa, </w:t>
      </w:r>
      <w:r>
        <w:t xml:space="preserve">corpo </w:t>
      </w:r>
      <w:r w:rsidRPr="00230529">
        <w:t xml:space="preserve">docente, </w:t>
      </w:r>
      <w:r>
        <w:t xml:space="preserve">corpo </w:t>
      </w:r>
      <w:r w:rsidRPr="00230529">
        <w:t>discente e citação. A pesquisa revelou que a ciência da informação demonstr</w:t>
      </w:r>
      <w:r>
        <w:t>ou ple</w:t>
      </w:r>
      <w:r w:rsidRPr="00230529">
        <w:t xml:space="preserve">na capacidade de interagir e responder </w:t>
      </w:r>
      <w:r>
        <w:t>às n</w:t>
      </w:r>
      <w:r w:rsidRPr="00230529">
        <w:t>ecessidades dos pesquisadores no entanto, carece aprofundamento nos estudos interdisciplinares.</w:t>
      </w:r>
    </w:p>
    <w:p w:rsidR="001F7E33" w:rsidRPr="00230529" w:rsidRDefault="001F7E33" w:rsidP="005C3555">
      <w:pPr>
        <w:tabs>
          <w:tab w:val="left" w:pos="720"/>
        </w:tabs>
        <w:autoSpaceDE w:val="0"/>
        <w:spacing w:line="276" w:lineRule="auto"/>
        <w:jc w:val="both"/>
      </w:pPr>
      <w:r w:rsidRPr="00230529">
        <w:t>Nota: o convênio produziu ao todo cinq</w:t>
      </w:r>
      <w:r>
        <w:t>u</w:t>
      </w:r>
      <w:r w:rsidRPr="00230529">
        <w:t xml:space="preserve">enta e oito (58) teses, no entanto, a tese de número trinta e dois (32) não foi incluída na parte de análise de conteúdo por não termos tido acesso ao seu texto, </w:t>
      </w:r>
      <w:r w:rsidRPr="00230529">
        <w:lastRenderedPageBreak/>
        <w:t>mas particip</w:t>
      </w:r>
      <w:r>
        <w:t>ou</w:t>
      </w:r>
      <w:r w:rsidRPr="00230529">
        <w:t xml:space="preserve"> da pesquisa. Ver partes referentes a sua inclusão na pesquisa indicadas por * (asterisco).  </w:t>
      </w:r>
    </w:p>
    <w:p w:rsidR="001F7E33" w:rsidRPr="00230529" w:rsidRDefault="001F7E33" w:rsidP="005C3555">
      <w:pPr>
        <w:autoSpaceDE w:val="0"/>
        <w:autoSpaceDN w:val="0"/>
        <w:adjustRightInd w:val="0"/>
        <w:spacing w:line="276" w:lineRule="auto"/>
        <w:jc w:val="both"/>
      </w:pPr>
    </w:p>
    <w:p w:rsidR="001F7E33" w:rsidRPr="00E3766A" w:rsidRDefault="001F7E33" w:rsidP="005C3555">
      <w:pPr>
        <w:pStyle w:val="Corpodetexto2"/>
        <w:spacing w:line="276" w:lineRule="auto"/>
        <w:rPr>
          <w:b/>
        </w:rPr>
      </w:pPr>
      <w:r w:rsidRPr="00E3766A">
        <w:rPr>
          <w:b/>
        </w:rPr>
        <w:t>OBJETIVO DA PESQUISA</w:t>
      </w:r>
    </w:p>
    <w:p w:rsidR="001F7E33" w:rsidRPr="00600286" w:rsidRDefault="001F7E33" w:rsidP="00713A57">
      <w:pPr>
        <w:jc w:val="both"/>
      </w:pPr>
      <w:r w:rsidRPr="00230529">
        <w:t>O objetivo da pesquisa nas cinq</w:t>
      </w:r>
      <w:r>
        <w:t>u</w:t>
      </w:r>
      <w:r w:rsidRPr="00230529">
        <w:t xml:space="preserve">enta e sete (57) </w:t>
      </w:r>
      <w:r w:rsidRPr="00600286">
        <w:t xml:space="preserve">teses de doutorado do Programa de Pós–Graduação em Ciência da Informação do convênio IBICT/UFRJ-ECO foi investigar a estrutura de construção de conhecimento deste </w:t>
      </w:r>
      <w:r w:rsidRPr="00600286">
        <w:rPr>
          <w:i/>
          <w:iCs/>
        </w:rPr>
        <w:t xml:space="preserve">corpus </w:t>
      </w:r>
      <w:r w:rsidRPr="00600286">
        <w:rPr>
          <w:iCs/>
        </w:rPr>
        <w:t>documental</w:t>
      </w:r>
      <w:r w:rsidRPr="00600286">
        <w:t>. P</w:t>
      </w:r>
      <w:r w:rsidRPr="00600286">
        <w:rPr>
          <w:spacing w:val="2"/>
        </w:rPr>
        <w:t xml:space="preserve">artiu-se do princípio de que a tese, segundo Eco (2001a, p. 2) pode ser considerada como um universo demarcado para possível estudo e análise. </w:t>
      </w:r>
      <w:r w:rsidRPr="00600286">
        <w:t xml:space="preserve">Adotou-se um conjunto de princípios para identificar os elementos que deram base à pesquisa no período do convênio, a saber: a disciplina pela relação com a ciência da informação; o objeto de pesquisa inserido nesse campo de conhecimento; a área de conhecimento que interagiu com a ciência da informação; a tipologia; as linhas de pesquisa que deram sustentação ao curso; o corpo docente; o corpo discente; a citação para verificar o uso da produção do curso. A investigação levantou, identificou e analisou cada um desses elementos. Importante informar que o objeto de estudo da pesquisa foi a tese de doutorado e esta tem relação direta com o programa que faz parte dos estudos superiores da ciência da informação no Brasil.  </w:t>
      </w:r>
    </w:p>
    <w:p w:rsidR="001F7E33" w:rsidRPr="00230529" w:rsidRDefault="001F7E33" w:rsidP="005C3555">
      <w:pPr>
        <w:pStyle w:val="Corpodetexto2"/>
        <w:spacing w:line="276" w:lineRule="auto"/>
        <w:jc w:val="both"/>
      </w:pPr>
    </w:p>
    <w:p w:rsidR="001F7E33" w:rsidRPr="00D574E8" w:rsidRDefault="001F7E33" w:rsidP="005C3555">
      <w:pPr>
        <w:tabs>
          <w:tab w:val="left" w:pos="720"/>
          <w:tab w:val="left" w:pos="1900"/>
        </w:tabs>
        <w:spacing w:line="276" w:lineRule="auto"/>
        <w:jc w:val="both"/>
        <w:rPr>
          <w:b/>
        </w:rPr>
      </w:pPr>
      <w:r w:rsidRPr="00D574E8">
        <w:rPr>
          <w:b/>
        </w:rPr>
        <w:t>METODOLOGIA</w:t>
      </w:r>
    </w:p>
    <w:p w:rsidR="001F7E33" w:rsidRPr="00230529" w:rsidRDefault="001F7E33" w:rsidP="005C3555">
      <w:pPr>
        <w:tabs>
          <w:tab w:val="left" w:pos="720"/>
          <w:tab w:val="left" w:pos="1900"/>
        </w:tabs>
        <w:spacing w:line="276" w:lineRule="auto"/>
        <w:jc w:val="both"/>
      </w:pPr>
    </w:p>
    <w:p w:rsidR="001F7E33" w:rsidRPr="00230529" w:rsidRDefault="001F7E33" w:rsidP="00F85610">
      <w:pPr>
        <w:jc w:val="both"/>
      </w:pPr>
      <w:r w:rsidRPr="00230529">
        <w:t xml:space="preserve">Considerando que o objetivo da pesquisa foi investigar as teses como fonte de produção de conhecimento, o campo de pesquisa constituiu-se de </w:t>
      </w:r>
      <w:r w:rsidRPr="00600286">
        <w:t>levantamento documental, bibliográfico, revisão de literatura, uso de documentos acadêmico-administrativos, questionário e pesquisa de campo. A coleta de dados teve início em maio de 2005 quando através da relação das teses de doutorado do IBICT/DEP, buscou-se identificar na Plataforma Lattes do CNPq os currículos dos autores das teses. Nos documentos acadêmico-administrativos, nos currículos</w:t>
      </w:r>
      <w:r w:rsidRPr="00600286">
        <w:rPr>
          <w:i/>
          <w:iCs/>
        </w:rPr>
        <w:t xml:space="preserve"> </w:t>
      </w:r>
      <w:r w:rsidRPr="00600286">
        <w:t xml:space="preserve">e nos questionários foram levantados dados pessoais e de formação acadêmico-profissional do corpo docente e discente. Na Capes buscou-se informações sobre a estrutura do curso, a produção acadêmica do programa e do corpo docente. No CNPq também foram levantados informações sobre as grandes áreas de conhecimento e as disciplinas demarcadas a partir da formação dos autores. As concepções de interdisciplinaridade que embasaram o estudo estão centradas em Japiassu (1976) que destaca sete critérios que determinam o corpo de uma disciplina científica. Em Nicolescu (2001) que trata a questão da complexidade que determina a aceleração da multiplicação das disciplinas </w:t>
      </w:r>
      <w:r w:rsidRPr="00600286">
        <w:rPr>
          <w:iCs/>
        </w:rPr>
        <w:t xml:space="preserve">pela transferência de métodos de uma disciplina a outra, constituindo-se numa característica interdisciplinar. Em Lenoir (2005) que descreve cinco características da interdisciplinaridade científica: </w:t>
      </w:r>
      <w:r w:rsidRPr="00600286">
        <w:t xml:space="preserve">finalidade, objeto, modalidade de aplicação, sistema referencial, conseqüência. Quanto ao estudo e análise das teses, Franco (2005, p. 51) explica que a escolha de um </w:t>
      </w:r>
      <w:r w:rsidRPr="00600286">
        <w:rPr>
          <w:i/>
          <w:iCs/>
        </w:rPr>
        <w:t>corpus</w:t>
      </w:r>
      <w:r w:rsidRPr="00600286">
        <w:t xml:space="preserve"> de documentos implica seleção e regras, no qual aponta as três regras principais para a análise de conteúdo: r</w:t>
      </w:r>
      <w:r w:rsidRPr="00600286">
        <w:rPr>
          <w:iCs/>
        </w:rPr>
        <w:t xml:space="preserve">egra da exaustividade, regra da representatividade e regra da homogeneidade. Nessa pesquisa foi utilizada a </w:t>
      </w:r>
      <w:r w:rsidRPr="00600286">
        <w:t xml:space="preserve">regra da exaustividade, uma vez que foi considerado como campo de análise todo o </w:t>
      </w:r>
      <w:r w:rsidRPr="00600286">
        <w:rPr>
          <w:i/>
          <w:iCs/>
        </w:rPr>
        <w:t>corpus</w:t>
      </w:r>
      <w:r w:rsidRPr="00600286">
        <w:t xml:space="preserve"> da tese.</w:t>
      </w:r>
      <w:r w:rsidRPr="00600286">
        <w:rPr>
          <w:rFonts w:ascii="Tahoma" w:hAnsi="Tahoma"/>
        </w:rPr>
        <w:t xml:space="preserve"> </w:t>
      </w:r>
      <w:r w:rsidRPr="00600286">
        <w:t>Para auxiliar nos conceitos e critérios que foram empregados na parte de análise de conteúdo das teses recorremos a Eco (2001) e Gil (2002). Procuramos identificar os objetos de pesquisa das teses verificando sua inserção e importância no campo de estudo da ciência da informação. Ao levantar as tipologias utilizadas pelos autores</w:t>
      </w:r>
      <w:r w:rsidRPr="00230529">
        <w:t xml:space="preserve"> buscamos verificar o desenvolvimento operacional da pesquisa na área e adotamos as seguintes definições: tipo de tese, tipo de pesquisa, tipo de estudo tendo como base Eco (2001) e Gil (2002). Esses procedimentos visam identificar os caminhos adotados pelos autores das teses no ato de sua pesquisa. No levantamento das grandes áreas de conhecimento e das disciplinas analisamos as que neste período interagiram com a ciência da informação. Ao identificar as linhas de pesquisa fizemos paralelo com o corpo docente identificando sua relação acadêmica com a pesquisa e o ensino de ciência da informação. Procuramos verificar a relação citante/citado para identificar o grau de citação do próprio curso nas pesquisas de doutorado. O estudo d</w:t>
      </w:r>
      <w:r>
        <w:t>o</w:t>
      </w:r>
      <w:r w:rsidRPr="00230529">
        <w:t xml:space="preserve">s </w:t>
      </w:r>
      <w:r>
        <w:t>elementos que compõem as teses têm grande importância e</w:t>
      </w:r>
      <w:r w:rsidRPr="00230529">
        <w:t xml:space="preserve"> relev</w:t>
      </w:r>
      <w:r>
        <w:t>â</w:t>
      </w:r>
      <w:r w:rsidRPr="00230529">
        <w:t>n</w:t>
      </w:r>
      <w:r>
        <w:t>cia para definir seu corpo interdisciplinar,</w:t>
      </w:r>
      <w:r w:rsidRPr="00230529">
        <w:t xml:space="preserve"> uma vez que são indicadores de evolução</w:t>
      </w:r>
      <w:r>
        <w:t xml:space="preserve"> te</w:t>
      </w:r>
      <w:r w:rsidRPr="00230529">
        <w:t xml:space="preserve">órico–conceitual e prática desta ciência ainda pouco praticada e desconhecida de muitos profissionais no Brasil. </w:t>
      </w:r>
    </w:p>
    <w:p w:rsidR="001F7E33" w:rsidRDefault="001F7E33" w:rsidP="005C3555">
      <w:pPr>
        <w:widowControl w:val="0"/>
        <w:autoSpaceDE w:val="0"/>
        <w:autoSpaceDN w:val="0"/>
        <w:adjustRightInd w:val="0"/>
        <w:spacing w:line="276" w:lineRule="auto"/>
        <w:jc w:val="both"/>
        <w:rPr>
          <w:color w:val="FF0000"/>
        </w:rPr>
      </w:pPr>
    </w:p>
    <w:p w:rsidR="001F7E33" w:rsidRPr="00D574E8" w:rsidRDefault="001F7E33" w:rsidP="005C3555">
      <w:pPr>
        <w:widowControl w:val="0"/>
        <w:autoSpaceDE w:val="0"/>
        <w:autoSpaceDN w:val="0"/>
        <w:adjustRightInd w:val="0"/>
        <w:spacing w:line="276" w:lineRule="auto"/>
        <w:jc w:val="both"/>
        <w:rPr>
          <w:b/>
        </w:rPr>
      </w:pPr>
      <w:r w:rsidRPr="00D574E8">
        <w:rPr>
          <w:b/>
        </w:rPr>
        <w:t>ANÁLISE D</w:t>
      </w:r>
      <w:r>
        <w:rPr>
          <w:b/>
        </w:rPr>
        <w:t>OS ELEMENTOS DE PESQUISA DAS TESES D</w:t>
      </w:r>
      <w:r w:rsidRPr="00D574E8">
        <w:rPr>
          <w:b/>
        </w:rPr>
        <w:t>E DOUTORADO EM CIÊNCIA DA INFORMAÇÃO</w:t>
      </w:r>
    </w:p>
    <w:p w:rsidR="001F7E33" w:rsidRPr="00600286" w:rsidRDefault="001F7E33" w:rsidP="005C3555">
      <w:pPr>
        <w:pStyle w:val="texto"/>
        <w:spacing w:line="276" w:lineRule="auto"/>
        <w:ind w:firstLine="15"/>
        <w:rPr>
          <w:rFonts w:ascii="Times New Roman" w:hAnsi="Times New Roman" w:cs="Times New Roman"/>
          <w:b/>
        </w:rPr>
      </w:pPr>
      <w:r w:rsidRPr="00D574E8">
        <w:rPr>
          <w:rFonts w:ascii="Times New Roman" w:hAnsi="Times New Roman" w:cs="Times New Roman"/>
          <w:b/>
        </w:rPr>
        <w:t xml:space="preserve">Disciplina – </w:t>
      </w:r>
      <w:r w:rsidRPr="00600286">
        <w:rPr>
          <w:rFonts w:ascii="Times New Roman" w:hAnsi="Times New Roman" w:cs="Times New Roman"/>
          <w:b/>
        </w:rPr>
        <w:t xml:space="preserve">Objeto – Área de Conhecimento </w:t>
      </w:r>
    </w:p>
    <w:p w:rsidR="001F7E33" w:rsidRPr="00A433E5" w:rsidRDefault="001F7E33" w:rsidP="005C3555">
      <w:pPr>
        <w:pStyle w:val="texto"/>
        <w:spacing w:line="276" w:lineRule="auto"/>
        <w:ind w:firstLine="15"/>
        <w:rPr>
          <w:rFonts w:ascii="Times New Roman" w:hAnsi="Times New Roman" w:cs="Times New Roman"/>
        </w:rPr>
      </w:pPr>
      <w:r w:rsidRPr="00600286">
        <w:rPr>
          <w:rFonts w:ascii="Times New Roman" w:hAnsi="Times New Roman" w:cs="Times New Roman"/>
        </w:rPr>
        <w:t>Para efeito de pesquisa trabalhamos como campo de formação dos autores, dado que para Japiassu (1976), quem forma o campo de uma disciplina é o pesquisador que a integra e, para Lenoir</w:t>
      </w:r>
      <w:r w:rsidRPr="00600286">
        <w:rPr>
          <w:rFonts w:ascii="Times New Roman" w:hAnsi="Times New Roman" w:cs="Times New Roman"/>
          <w:i/>
          <w:iCs/>
        </w:rPr>
        <w:t xml:space="preserve"> apud</w:t>
      </w:r>
      <w:r w:rsidRPr="00600286">
        <w:rPr>
          <w:rFonts w:ascii="Times New Roman" w:hAnsi="Times New Roman" w:cs="Times New Roman"/>
        </w:rPr>
        <w:t xml:space="preserve"> Amaral (1997), a disciplina possui uma série de designações, dentre elas, um corpo de estrutura organizada de interesse</w:t>
      </w:r>
      <w:r w:rsidRPr="00A433E5">
        <w:rPr>
          <w:rFonts w:ascii="Times New Roman" w:hAnsi="Times New Roman" w:cs="Times New Roman"/>
        </w:rPr>
        <w:t xml:space="preserve"> para o pesquisador que pretende conduzir suas pesquisas em área que domina.</w:t>
      </w:r>
      <w:r>
        <w:rPr>
          <w:rFonts w:ascii="Times New Roman" w:hAnsi="Times New Roman" w:cs="Times New Roman"/>
        </w:rPr>
        <w:t xml:space="preserve"> </w:t>
      </w:r>
      <w:r w:rsidRPr="00A433E5">
        <w:rPr>
          <w:rFonts w:ascii="Times New Roman" w:hAnsi="Times New Roman" w:cs="Times New Roman"/>
        </w:rPr>
        <w:t>Ao longo desses dez anos de doutorado</w:t>
      </w:r>
      <w:r>
        <w:rPr>
          <w:rFonts w:ascii="Times New Roman" w:hAnsi="Times New Roman" w:cs="Times New Roman"/>
        </w:rPr>
        <w:t>,</w:t>
      </w:r>
      <w:r w:rsidRPr="00A433E5">
        <w:rPr>
          <w:rFonts w:ascii="Times New Roman" w:hAnsi="Times New Roman" w:cs="Times New Roman"/>
        </w:rPr>
        <w:t xml:space="preserve"> a ciência da informação interagiu com sete grandes áreas de conhecimento e vinte disciplinas, como mostram o quadro 1 e o gráfico 1. Esta interação trouxe diversidade de objetos de pesquisa mostrados pela necessidade dos autores de trabalhar a informação referente ao seu campo profissional. </w:t>
      </w:r>
    </w:p>
    <w:p w:rsidR="001F7E33" w:rsidRPr="00D574E8" w:rsidRDefault="001F7E33" w:rsidP="005C3555">
      <w:pPr>
        <w:pStyle w:val="Ttulo3"/>
        <w:spacing w:line="276" w:lineRule="auto"/>
        <w:rPr>
          <w:rFonts w:ascii="Times New Roman" w:hAnsi="Times New Roman"/>
          <w:bCs w:val="0"/>
          <w:sz w:val="24"/>
          <w:szCs w:val="24"/>
        </w:rPr>
      </w:pPr>
      <w:r w:rsidRPr="00D574E8">
        <w:rPr>
          <w:rFonts w:ascii="Times New Roman" w:hAnsi="Times New Roman"/>
          <w:bCs w:val="0"/>
          <w:sz w:val="24"/>
          <w:szCs w:val="24"/>
        </w:rPr>
        <w:t xml:space="preserve">Quadro 1 – Teses por área de conhecimento e disciplina </w:t>
      </w:r>
    </w:p>
    <w:tbl>
      <w:tblPr>
        <w:tblW w:w="41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90"/>
        <w:gridCol w:w="1036"/>
      </w:tblGrid>
      <w:tr w:rsidR="001F7E33" w:rsidRPr="00C10E66" w:rsidTr="00F72B49">
        <w:trPr>
          <w:trHeight w:val="255"/>
        </w:trPr>
        <w:tc>
          <w:tcPr>
            <w:tcW w:w="4126" w:type="dxa"/>
            <w:gridSpan w:val="2"/>
            <w:shd w:val="clear" w:color="auto" w:fill="C4BC96"/>
            <w:noWrap/>
            <w:tcMar>
              <w:top w:w="15" w:type="dxa"/>
              <w:left w:w="15" w:type="dxa"/>
              <w:bottom w:w="0" w:type="dxa"/>
              <w:right w:w="15" w:type="dxa"/>
            </w:tcMar>
            <w:vAlign w:val="bottom"/>
          </w:tcPr>
          <w:p w:rsidR="001F7E33" w:rsidRPr="005922B3" w:rsidRDefault="001F7E33" w:rsidP="005922B3">
            <w:pPr>
              <w:spacing w:line="276" w:lineRule="auto"/>
              <w:jc w:val="center"/>
              <w:rPr>
                <w:b/>
                <w:sz w:val="16"/>
                <w:szCs w:val="16"/>
              </w:rPr>
            </w:pPr>
            <w:r w:rsidRPr="005922B3">
              <w:rPr>
                <w:b/>
                <w:sz w:val="16"/>
                <w:szCs w:val="16"/>
              </w:rPr>
              <w:t>Teses por Área de Conhecimento e Disciplina</w:t>
            </w:r>
          </w:p>
        </w:tc>
      </w:tr>
      <w:tr w:rsidR="001F7E33" w:rsidRPr="00C10E66" w:rsidTr="00F72B49">
        <w:trPr>
          <w:trHeight w:val="255"/>
        </w:trPr>
        <w:tc>
          <w:tcPr>
            <w:tcW w:w="0" w:type="auto"/>
            <w:shd w:val="clear" w:color="auto" w:fill="C4BC96"/>
            <w:noWrap/>
            <w:tcMar>
              <w:top w:w="15" w:type="dxa"/>
              <w:left w:w="15" w:type="dxa"/>
              <w:bottom w:w="0" w:type="dxa"/>
              <w:right w:w="15" w:type="dxa"/>
            </w:tcMar>
            <w:vAlign w:val="bottom"/>
          </w:tcPr>
          <w:p w:rsidR="001F7E33" w:rsidRPr="005922B3" w:rsidRDefault="001F7E33" w:rsidP="005C3555">
            <w:pPr>
              <w:spacing w:line="276" w:lineRule="auto"/>
              <w:jc w:val="center"/>
              <w:rPr>
                <w:b/>
                <w:sz w:val="16"/>
                <w:szCs w:val="16"/>
              </w:rPr>
            </w:pPr>
            <w:r w:rsidRPr="005922B3">
              <w:rPr>
                <w:b/>
                <w:sz w:val="16"/>
                <w:szCs w:val="16"/>
              </w:rPr>
              <w:t>Ciências Sociais Aplicadas</w:t>
            </w:r>
          </w:p>
        </w:tc>
        <w:tc>
          <w:tcPr>
            <w:tcW w:w="1036" w:type="dxa"/>
            <w:shd w:val="clear" w:color="auto" w:fill="C4BC96"/>
            <w:noWrap/>
            <w:tcMar>
              <w:top w:w="15" w:type="dxa"/>
              <w:left w:w="15" w:type="dxa"/>
              <w:bottom w:w="0" w:type="dxa"/>
              <w:right w:w="15" w:type="dxa"/>
            </w:tcMar>
            <w:vAlign w:val="bottom"/>
          </w:tcPr>
          <w:p w:rsidR="001F7E33" w:rsidRPr="005922B3" w:rsidRDefault="001F7E33" w:rsidP="005C3555">
            <w:pPr>
              <w:spacing w:line="276" w:lineRule="auto"/>
              <w:jc w:val="center"/>
              <w:rPr>
                <w:b/>
                <w:sz w:val="16"/>
                <w:szCs w:val="16"/>
              </w:rPr>
            </w:pPr>
            <w:r w:rsidRPr="005922B3">
              <w:rPr>
                <w:b/>
                <w:sz w:val="16"/>
                <w:szCs w:val="16"/>
              </w:rPr>
              <w:t>Teses</w:t>
            </w:r>
          </w:p>
        </w:tc>
      </w:tr>
      <w:tr w:rsidR="001F7E33" w:rsidRPr="00C10E66" w:rsidTr="00A433E5">
        <w:trPr>
          <w:trHeight w:val="255"/>
        </w:trPr>
        <w:tc>
          <w:tcPr>
            <w:tcW w:w="0" w:type="auto"/>
            <w:noWrap/>
            <w:tcMar>
              <w:top w:w="15" w:type="dxa"/>
              <w:left w:w="15" w:type="dxa"/>
              <w:bottom w:w="0" w:type="dxa"/>
              <w:right w:w="15" w:type="dxa"/>
            </w:tcMar>
            <w:vAlign w:val="bottom"/>
          </w:tcPr>
          <w:p w:rsidR="001F7E33" w:rsidRPr="005922B3" w:rsidRDefault="001F7E33" w:rsidP="005C3555">
            <w:pPr>
              <w:spacing w:line="276" w:lineRule="auto"/>
              <w:jc w:val="both"/>
              <w:rPr>
                <w:sz w:val="16"/>
                <w:szCs w:val="16"/>
              </w:rPr>
            </w:pPr>
            <w:r w:rsidRPr="005922B3">
              <w:rPr>
                <w:sz w:val="16"/>
                <w:szCs w:val="16"/>
              </w:rPr>
              <w:t xml:space="preserve">Biblioteconomia </w:t>
            </w:r>
          </w:p>
        </w:tc>
        <w:tc>
          <w:tcPr>
            <w:tcW w:w="1036" w:type="dxa"/>
            <w:noWrap/>
            <w:tcMar>
              <w:top w:w="15" w:type="dxa"/>
              <w:left w:w="15" w:type="dxa"/>
              <w:bottom w:w="0" w:type="dxa"/>
              <w:right w:w="15" w:type="dxa"/>
            </w:tcMar>
            <w:vAlign w:val="bottom"/>
          </w:tcPr>
          <w:p w:rsidR="001F7E33" w:rsidRPr="005922B3" w:rsidRDefault="001F7E33" w:rsidP="005C3555">
            <w:pPr>
              <w:spacing w:line="276" w:lineRule="auto"/>
              <w:jc w:val="center"/>
              <w:rPr>
                <w:sz w:val="16"/>
                <w:szCs w:val="16"/>
              </w:rPr>
            </w:pPr>
            <w:r w:rsidRPr="005922B3">
              <w:rPr>
                <w:sz w:val="16"/>
                <w:szCs w:val="16"/>
              </w:rPr>
              <w:t>13</w:t>
            </w:r>
          </w:p>
        </w:tc>
      </w:tr>
      <w:tr w:rsidR="001F7E33" w:rsidRPr="00C10E66" w:rsidTr="00A433E5">
        <w:trPr>
          <w:trHeight w:val="255"/>
        </w:trPr>
        <w:tc>
          <w:tcPr>
            <w:tcW w:w="0" w:type="auto"/>
            <w:noWrap/>
            <w:tcMar>
              <w:top w:w="15" w:type="dxa"/>
              <w:left w:w="15" w:type="dxa"/>
              <w:bottom w:w="0" w:type="dxa"/>
              <w:right w:w="15" w:type="dxa"/>
            </w:tcMar>
            <w:vAlign w:val="bottom"/>
          </w:tcPr>
          <w:p w:rsidR="001F7E33" w:rsidRPr="005922B3" w:rsidRDefault="001F7E33" w:rsidP="005C3555">
            <w:pPr>
              <w:spacing w:line="276" w:lineRule="auto"/>
              <w:jc w:val="both"/>
              <w:rPr>
                <w:sz w:val="16"/>
                <w:szCs w:val="16"/>
              </w:rPr>
            </w:pPr>
            <w:r w:rsidRPr="005922B3">
              <w:rPr>
                <w:sz w:val="16"/>
                <w:szCs w:val="16"/>
              </w:rPr>
              <w:t>Museologia</w:t>
            </w:r>
          </w:p>
        </w:tc>
        <w:tc>
          <w:tcPr>
            <w:tcW w:w="1036" w:type="dxa"/>
            <w:noWrap/>
            <w:tcMar>
              <w:top w:w="15" w:type="dxa"/>
              <w:left w:w="15" w:type="dxa"/>
              <w:bottom w:w="0" w:type="dxa"/>
              <w:right w:w="15" w:type="dxa"/>
            </w:tcMar>
            <w:vAlign w:val="bottom"/>
          </w:tcPr>
          <w:p w:rsidR="001F7E33" w:rsidRPr="005922B3" w:rsidRDefault="001F7E33" w:rsidP="005C3555">
            <w:pPr>
              <w:spacing w:line="276" w:lineRule="auto"/>
              <w:jc w:val="center"/>
              <w:rPr>
                <w:sz w:val="16"/>
                <w:szCs w:val="16"/>
              </w:rPr>
            </w:pPr>
            <w:r w:rsidRPr="005922B3">
              <w:rPr>
                <w:sz w:val="16"/>
                <w:szCs w:val="16"/>
              </w:rPr>
              <w:t>6</w:t>
            </w:r>
          </w:p>
        </w:tc>
      </w:tr>
      <w:tr w:rsidR="001F7E33" w:rsidRPr="00C10E66" w:rsidTr="00A433E5">
        <w:trPr>
          <w:trHeight w:val="255"/>
        </w:trPr>
        <w:tc>
          <w:tcPr>
            <w:tcW w:w="0" w:type="auto"/>
            <w:noWrap/>
            <w:tcMar>
              <w:top w:w="15" w:type="dxa"/>
              <w:left w:w="15" w:type="dxa"/>
              <w:bottom w:w="0" w:type="dxa"/>
              <w:right w:w="15" w:type="dxa"/>
            </w:tcMar>
            <w:vAlign w:val="bottom"/>
          </w:tcPr>
          <w:p w:rsidR="001F7E33" w:rsidRPr="005922B3" w:rsidRDefault="001F7E33" w:rsidP="005C3555">
            <w:pPr>
              <w:spacing w:line="276" w:lineRule="auto"/>
              <w:jc w:val="both"/>
              <w:rPr>
                <w:sz w:val="16"/>
                <w:szCs w:val="16"/>
              </w:rPr>
            </w:pPr>
            <w:r w:rsidRPr="005922B3">
              <w:rPr>
                <w:sz w:val="16"/>
                <w:szCs w:val="16"/>
              </w:rPr>
              <w:t xml:space="preserve">Comunicação Social </w:t>
            </w:r>
          </w:p>
        </w:tc>
        <w:tc>
          <w:tcPr>
            <w:tcW w:w="1036" w:type="dxa"/>
            <w:noWrap/>
            <w:tcMar>
              <w:top w:w="15" w:type="dxa"/>
              <w:left w:w="15" w:type="dxa"/>
              <w:bottom w:w="0" w:type="dxa"/>
              <w:right w:w="15" w:type="dxa"/>
            </w:tcMar>
            <w:vAlign w:val="bottom"/>
          </w:tcPr>
          <w:p w:rsidR="001F7E33" w:rsidRPr="005922B3" w:rsidRDefault="001F7E33" w:rsidP="005C3555">
            <w:pPr>
              <w:spacing w:line="276" w:lineRule="auto"/>
              <w:jc w:val="center"/>
              <w:rPr>
                <w:sz w:val="16"/>
                <w:szCs w:val="16"/>
              </w:rPr>
            </w:pPr>
            <w:r w:rsidRPr="005922B3">
              <w:rPr>
                <w:sz w:val="16"/>
                <w:szCs w:val="16"/>
              </w:rPr>
              <w:t>6</w:t>
            </w:r>
          </w:p>
        </w:tc>
      </w:tr>
      <w:tr w:rsidR="001F7E33" w:rsidRPr="00C10E66" w:rsidTr="00A433E5">
        <w:trPr>
          <w:trHeight w:val="255"/>
        </w:trPr>
        <w:tc>
          <w:tcPr>
            <w:tcW w:w="0" w:type="auto"/>
            <w:noWrap/>
            <w:tcMar>
              <w:top w:w="15" w:type="dxa"/>
              <w:left w:w="15" w:type="dxa"/>
              <w:bottom w:w="0" w:type="dxa"/>
              <w:right w:w="15" w:type="dxa"/>
            </w:tcMar>
            <w:vAlign w:val="bottom"/>
          </w:tcPr>
          <w:p w:rsidR="001F7E33" w:rsidRPr="005922B3" w:rsidRDefault="001F7E33" w:rsidP="005C3555">
            <w:pPr>
              <w:spacing w:line="276" w:lineRule="auto"/>
              <w:jc w:val="both"/>
              <w:rPr>
                <w:sz w:val="16"/>
                <w:szCs w:val="16"/>
              </w:rPr>
            </w:pPr>
            <w:r w:rsidRPr="005922B3">
              <w:rPr>
                <w:sz w:val="16"/>
                <w:szCs w:val="16"/>
              </w:rPr>
              <w:t xml:space="preserve">Economia  </w:t>
            </w:r>
          </w:p>
        </w:tc>
        <w:tc>
          <w:tcPr>
            <w:tcW w:w="1036" w:type="dxa"/>
            <w:noWrap/>
            <w:tcMar>
              <w:top w:w="15" w:type="dxa"/>
              <w:left w:w="15" w:type="dxa"/>
              <w:bottom w:w="0" w:type="dxa"/>
              <w:right w:w="15" w:type="dxa"/>
            </w:tcMar>
            <w:vAlign w:val="bottom"/>
          </w:tcPr>
          <w:p w:rsidR="001F7E33" w:rsidRPr="005922B3" w:rsidRDefault="001F7E33" w:rsidP="005C3555">
            <w:pPr>
              <w:spacing w:line="276" w:lineRule="auto"/>
              <w:jc w:val="center"/>
              <w:rPr>
                <w:sz w:val="16"/>
                <w:szCs w:val="16"/>
              </w:rPr>
            </w:pPr>
            <w:r w:rsidRPr="005922B3">
              <w:rPr>
                <w:sz w:val="16"/>
                <w:szCs w:val="16"/>
              </w:rPr>
              <w:t>4*</w:t>
            </w:r>
          </w:p>
        </w:tc>
      </w:tr>
      <w:tr w:rsidR="001F7E33" w:rsidRPr="00C10E66" w:rsidTr="00A433E5">
        <w:trPr>
          <w:trHeight w:val="255"/>
        </w:trPr>
        <w:tc>
          <w:tcPr>
            <w:tcW w:w="0" w:type="auto"/>
            <w:noWrap/>
            <w:tcMar>
              <w:top w:w="15" w:type="dxa"/>
              <w:left w:w="15" w:type="dxa"/>
              <w:bottom w:w="0" w:type="dxa"/>
              <w:right w:w="15" w:type="dxa"/>
            </w:tcMar>
            <w:vAlign w:val="bottom"/>
          </w:tcPr>
          <w:p w:rsidR="001F7E33" w:rsidRPr="005922B3" w:rsidRDefault="001F7E33" w:rsidP="005C3555">
            <w:pPr>
              <w:spacing w:line="276" w:lineRule="auto"/>
              <w:jc w:val="both"/>
              <w:rPr>
                <w:sz w:val="16"/>
                <w:szCs w:val="16"/>
              </w:rPr>
            </w:pPr>
            <w:r w:rsidRPr="005922B3">
              <w:rPr>
                <w:sz w:val="16"/>
                <w:szCs w:val="16"/>
              </w:rPr>
              <w:t xml:space="preserve">Arquitetura e Urbanismo  </w:t>
            </w:r>
          </w:p>
        </w:tc>
        <w:tc>
          <w:tcPr>
            <w:tcW w:w="1036" w:type="dxa"/>
            <w:noWrap/>
            <w:tcMar>
              <w:top w:w="15" w:type="dxa"/>
              <w:left w:w="15" w:type="dxa"/>
              <w:bottom w:w="0" w:type="dxa"/>
              <w:right w:w="15" w:type="dxa"/>
            </w:tcMar>
            <w:vAlign w:val="bottom"/>
          </w:tcPr>
          <w:p w:rsidR="001F7E33" w:rsidRPr="005922B3" w:rsidRDefault="001F7E33" w:rsidP="005C3555">
            <w:pPr>
              <w:spacing w:line="276" w:lineRule="auto"/>
              <w:jc w:val="center"/>
              <w:rPr>
                <w:sz w:val="16"/>
                <w:szCs w:val="16"/>
              </w:rPr>
            </w:pPr>
            <w:r w:rsidRPr="005922B3">
              <w:rPr>
                <w:sz w:val="16"/>
                <w:szCs w:val="16"/>
              </w:rPr>
              <w:t>3</w:t>
            </w:r>
          </w:p>
        </w:tc>
      </w:tr>
      <w:tr w:rsidR="001F7E33" w:rsidRPr="00C10E66" w:rsidTr="00A433E5">
        <w:trPr>
          <w:trHeight w:val="255"/>
        </w:trPr>
        <w:tc>
          <w:tcPr>
            <w:tcW w:w="0" w:type="auto"/>
            <w:noWrap/>
            <w:tcMar>
              <w:top w:w="15" w:type="dxa"/>
              <w:left w:w="15" w:type="dxa"/>
              <w:bottom w:w="0" w:type="dxa"/>
              <w:right w:w="15" w:type="dxa"/>
            </w:tcMar>
            <w:vAlign w:val="bottom"/>
          </w:tcPr>
          <w:p w:rsidR="001F7E33" w:rsidRPr="005922B3" w:rsidRDefault="001F7E33" w:rsidP="005C3555">
            <w:pPr>
              <w:spacing w:line="276" w:lineRule="auto"/>
              <w:jc w:val="both"/>
              <w:rPr>
                <w:sz w:val="16"/>
                <w:szCs w:val="16"/>
              </w:rPr>
            </w:pPr>
            <w:r w:rsidRPr="005922B3">
              <w:rPr>
                <w:sz w:val="16"/>
                <w:szCs w:val="16"/>
              </w:rPr>
              <w:t>Análise de Sistema</w:t>
            </w:r>
          </w:p>
        </w:tc>
        <w:tc>
          <w:tcPr>
            <w:tcW w:w="1036" w:type="dxa"/>
            <w:noWrap/>
            <w:tcMar>
              <w:top w:w="15" w:type="dxa"/>
              <w:left w:w="15" w:type="dxa"/>
              <w:bottom w:w="0" w:type="dxa"/>
              <w:right w:w="15" w:type="dxa"/>
            </w:tcMar>
            <w:vAlign w:val="bottom"/>
          </w:tcPr>
          <w:p w:rsidR="001F7E33" w:rsidRPr="005922B3" w:rsidRDefault="001F7E33" w:rsidP="005C3555">
            <w:pPr>
              <w:spacing w:line="276" w:lineRule="auto"/>
              <w:jc w:val="center"/>
              <w:rPr>
                <w:sz w:val="16"/>
                <w:szCs w:val="16"/>
              </w:rPr>
            </w:pPr>
            <w:r w:rsidRPr="005922B3">
              <w:rPr>
                <w:sz w:val="16"/>
                <w:szCs w:val="16"/>
              </w:rPr>
              <w:t>1</w:t>
            </w:r>
          </w:p>
        </w:tc>
      </w:tr>
      <w:tr w:rsidR="001F7E33" w:rsidRPr="00C10E66" w:rsidTr="00A433E5">
        <w:trPr>
          <w:trHeight w:val="255"/>
        </w:trPr>
        <w:tc>
          <w:tcPr>
            <w:tcW w:w="0" w:type="auto"/>
            <w:noWrap/>
            <w:tcMar>
              <w:top w:w="15" w:type="dxa"/>
              <w:left w:w="15" w:type="dxa"/>
              <w:bottom w:w="0" w:type="dxa"/>
              <w:right w:w="15" w:type="dxa"/>
            </w:tcMar>
            <w:vAlign w:val="bottom"/>
          </w:tcPr>
          <w:p w:rsidR="001F7E33" w:rsidRPr="005922B3" w:rsidRDefault="001F7E33" w:rsidP="005C3555">
            <w:pPr>
              <w:spacing w:line="276" w:lineRule="auto"/>
              <w:jc w:val="both"/>
              <w:rPr>
                <w:sz w:val="16"/>
                <w:szCs w:val="16"/>
              </w:rPr>
            </w:pPr>
            <w:r w:rsidRPr="005922B3">
              <w:rPr>
                <w:sz w:val="16"/>
                <w:szCs w:val="16"/>
              </w:rPr>
              <w:t>Arquivologia</w:t>
            </w:r>
          </w:p>
        </w:tc>
        <w:tc>
          <w:tcPr>
            <w:tcW w:w="1036" w:type="dxa"/>
            <w:noWrap/>
            <w:tcMar>
              <w:top w:w="15" w:type="dxa"/>
              <w:left w:w="15" w:type="dxa"/>
              <w:bottom w:w="0" w:type="dxa"/>
              <w:right w:w="15" w:type="dxa"/>
            </w:tcMar>
            <w:vAlign w:val="bottom"/>
          </w:tcPr>
          <w:p w:rsidR="001F7E33" w:rsidRPr="005922B3" w:rsidRDefault="001F7E33" w:rsidP="005C3555">
            <w:pPr>
              <w:spacing w:line="276" w:lineRule="auto"/>
              <w:jc w:val="center"/>
              <w:rPr>
                <w:sz w:val="16"/>
                <w:szCs w:val="16"/>
              </w:rPr>
            </w:pPr>
            <w:r w:rsidRPr="005922B3">
              <w:rPr>
                <w:sz w:val="16"/>
                <w:szCs w:val="16"/>
              </w:rPr>
              <w:t>1</w:t>
            </w:r>
          </w:p>
        </w:tc>
      </w:tr>
      <w:tr w:rsidR="001F7E33" w:rsidRPr="00C10E66" w:rsidTr="00A433E5">
        <w:trPr>
          <w:trHeight w:val="255"/>
        </w:trPr>
        <w:tc>
          <w:tcPr>
            <w:tcW w:w="0" w:type="auto"/>
            <w:noWrap/>
            <w:tcMar>
              <w:top w:w="15" w:type="dxa"/>
              <w:left w:w="15" w:type="dxa"/>
              <w:bottom w:w="0" w:type="dxa"/>
              <w:right w:w="15" w:type="dxa"/>
            </w:tcMar>
            <w:vAlign w:val="bottom"/>
          </w:tcPr>
          <w:p w:rsidR="001F7E33" w:rsidRPr="005922B3" w:rsidRDefault="001F7E33" w:rsidP="005C3555">
            <w:pPr>
              <w:spacing w:line="276" w:lineRule="auto"/>
              <w:jc w:val="both"/>
              <w:rPr>
                <w:sz w:val="16"/>
                <w:szCs w:val="16"/>
              </w:rPr>
            </w:pPr>
            <w:r w:rsidRPr="005922B3">
              <w:rPr>
                <w:sz w:val="16"/>
                <w:szCs w:val="16"/>
              </w:rPr>
              <w:t>Comunicação Visual</w:t>
            </w:r>
          </w:p>
        </w:tc>
        <w:tc>
          <w:tcPr>
            <w:tcW w:w="1036" w:type="dxa"/>
            <w:noWrap/>
            <w:tcMar>
              <w:top w:w="15" w:type="dxa"/>
              <w:left w:w="15" w:type="dxa"/>
              <w:bottom w:w="0" w:type="dxa"/>
              <w:right w:w="15" w:type="dxa"/>
            </w:tcMar>
            <w:vAlign w:val="bottom"/>
          </w:tcPr>
          <w:p w:rsidR="001F7E33" w:rsidRPr="005922B3" w:rsidRDefault="001F7E33" w:rsidP="005C3555">
            <w:pPr>
              <w:spacing w:line="276" w:lineRule="auto"/>
              <w:jc w:val="center"/>
              <w:rPr>
                <w:sz w:val="16"/>
                <w:szCs w:val="16"/>
              </w:rPr>
            </w:pPr>
            <w:r w:rsidRPr="005922B3">
              <w:rPr>
                <w:sz w:val="16"/>
                <w:szCs w:val="16"/>
              </w:rPr>
              <w:t>1</w:t>
            </w:r>
          </w:p>
        </w:tc>
      </w:tr>
      <w:tr w:rsidR="001F7E33" w:rsidRPr="00C10E66" w:rsidTr="00F72B49">
        <w:trPr>
          <w:trHeight w:val="255"/>
        </w:trPr>
        <w:tc>
          <w:tcPr>
            <w:tcW w:w="3090" w:type="dxa"/>
            <w:shd w:val="clear" w:color="auto" w:fill="C4BC96"/>
            <w:noWrap/>
            <w:tcMar>
              <w:top w:w="15" w:type="dxa"/>
              <w:left w:w="15" w:type="dxa"/>
              <w:bottom w:w="0" w:type="dxa"/>
              <w:right w:w="15" w:type="dxa"/>
            </w:tcMar>
            <w:vAlign w:val="bottom"/>
          </w:tcPr>
          <w:p w:rsidR="001F7E33" w:rsidRPr="005922B3" w:rsidRDefault="001F7E33" w:rsidP="005C3555">
            <w:pPr>
              <w:spacing w:line="276" w:lineRule="auto"/>
              <w:jc w:val="center"/>
              <w:rPr>
                <w:b/>
                <w:sz w:val="16"/>
                <w:szCs w:val="16"/>
              </w:rPr>
            </w:pPr>
            <w:r w:rsidRPr="005922B3">
              <w:rPr>
                <w:b/>
                <w:sz w:val="16"/>
                <w:szCs w:val="16"/>
              </w:rPr>
              <w:t>Área Ciências Humanas</w:t>
            </w:r>
          </w:p>
        </w:tc>
        <w:tc>
          <w:tcPr>
            <w:tcW w:w="1036" w:type="dxa"/>
            <w:shd w:val="clear" w:color="auto" w:fill="C4BC96"/>
            <w:vAlign w:val="bottom"/>
          </w:tcPr>
          <w:p w:rsidR="001F7E33" w:rsidRPr="005922B3" w:rsidRDefault="001F7E33" w:rsidP="005C3555">
            <w:pPr>
              <w:spacing w:line="276" w:lineRule="auto"/>
              <w:jc w:val="center"/>
              <w:rPr>
                <w:b/>
                <w:sz w:val="16"/>
                <w:szCs w:val="16"/>
              </w:rPr>
            </w:pPr>
            <w:r w:rsidRPr="005922B3">
              <w:rPr>
                <w:b/>
                <w:sz w:val="16"/>
                <w:szCs w:val="16"/>
              </w:rPr>
              <w:t>Teses</w:t>
            </w:r>
          </w:p>
        </w:tc>
      </w:tr>
      <w:tr w:rsidR="001F7E33" w:rsidRPr="00C10E66" w:rsidTr="00A433E5">
        <w:trPr>
          <w:trHeight w:val="255"/>
        </w:trPr>
        <w:tc>
          <w:tcPr>
            <w:tcW w:w="0" w:type="auto"/>
            <w:noWrap/>
            <w:tcMar>
              <w:top w:w="15" w:type="dxa"/>
              <w:left w:w="15" w:type="dxa"/>
              <w:bottom w:w="0" w:type="dxa"/>
              <w:right w:w="15" w:type="dxa"/>
            </w:tcMar>
            <w:vAlign w:val="bottom"/>
          </w:tcPr>
          <w:p w:rsidR="001F7E33" w:rsidRPr="005922B3" w:rsidRDefault="001F7E33" w:rsidP="005C3555">
            <w:pPr>
              <w:spacing w:line="276" w:lineRule="auto"/>
              <w:jc w:val="both"/>
              <w:rPr>
                <w:sz w:val="16"/>
                <w:szCs w:val="16"/>
              </w:rPr>
            </w:pPr>
            <w:r w:rsidRPr="005922B3">
              <w:rPr>
                <w:sz w:val="16"/>
                <w:szCs w:val="16"/>
              </w:rPr>
              <w:t xml:space="preserve">História </w:t>
            </w:r>
          </w:p>
        </w:tc>
        <w:tc>
          <w:tcPr>
            <w:tcW w:w="1036" w:type="dxa"/>
            <w:noWrap/>
            <w:tcMar>
              <w:top w:w="15" w:type="dxa"/>
              <w:left w:w="15" w:type="dxa"/>
              <w:bottom w:w="0" w:type="dxa"/>
              <w:right w:w="15" w:type="dxa"/>
            </w:tcMar>
            <w:vAlign w:val="bottom"/>
          </w:tcPr>
          <w:p w:rsidR="001F7E33" w:rsidRPr="005922B3" w:rsidRDefault="001F7E33" w:rsidP="005C3555">
            <w:pPr>
              <w:spacing w:line="276" w:lineRule="auto"/>
              <w:jc w:val="center"/>
              <w:rPr>
                <w:sz w:val="16"/>
                <w:szCs w:val="16"/>
              </w:rPr>
            </w:pPr>
            <w:r w:rsidRPr="005922B3">
              <w:rPr>
                <w:sz w:val="16"/>
                <w:szCs w:val="16"/>
              </w:rPr>
              <w:t>5</w:t>
            </w:r>
          </w:p>
        </w:tc>
      </w:tr>
      <w:tr w:rsidR="001F7E33" w:rsidRPr="00C10E66" w:rsidTr="00A433E5">
        <w:trPr>
          <w:trHeight w:val="255"/>
        </w:trPr>
        <w:tc>
          <w:tcPr>
            <w:tcW w:w="0" w:type="auto"/>
            <w:noWrap/>
            <w:tcMar>
              <w:top w:w="15" w:type="dxa"/>
              <w:left w:w="15" w:type="dxa"/>
              <w:bottom w:w="0" w:type="dxa"/>
              <w:right w:w="15" w:type="dxa"/>
            </w:tcMar>
            <w:vAlign w:val="bottom"/>
          </w:tcPr>
          <w:p w:rsidR="001F7E33" w:rsidRPr="005922B3" w:rsidRDefault="001F7E33" w:rsidP="005C3555">
            <w:pPr>
              <w:spacing w:line="276" w:lineRule="auto"/>
              <w:jc w:val="both"/>
              <w:rPr>
                <w:sz w:val="16"/>
                <w:szCs w:val="16"/>
              </w:rPr>
            </w:pPr>
            <w:r w:rsidRPr="005922B3">
              <w:rPr>
                <w:sz w:val="16"/>
                <w:szCs w:val="16"/>
              </w:rPr>
              <w:t>Arqueologia</w:t>
            </w:r>
          </w:p>
        </w:tc>
        <w:tc>
          <w:tcPr>
            <w:tcW w:w="1036" w:type="dxa"/>
            <w:noWrap/>
            <w:tcMar>
              <w:top w:w="15" w:type="dxa"/>
              <w:left w:w="15" w:type="dxa"/>
              <w:bottom w:w="0" w:type="dxa"/>
              <w:right w:w="15" w:type="dxa"/>
            </w:tcMar>
            <w:vAlign w:val="bottom"/>
          </w:tcPr>
          <w:p w:rsidR="001F7E33" w:rsidRPr="005922B3" w:rsidRDefault="001F7E33" w:rsidP="005C3555">
            <w:pPr>
              <w:spacing w:line="276" w:lineRule="auto"/>
              <w:jc w:val="center"/>
              <w:rPr>
                <w:sz w:val="16"/>
                <w:szCs w:val="16"/>
              </w:rPr>
            </w:pPr>
            <w:r w:rsidRPr="005922B3">
              <w:rPr>
                <w:sz w:val="16"/>
                <w:szCs w:val="16"/>
              </w:rPr>
              <w:t>1</w:t>
            </w:r>
          </w:p>
        </w:tc>
      </w:tr>
      <w:tr w:rsidR="001F7E33" w:rsidRPr="00C10E66" w:rsidTr="00A433E5">
        <w:trPr>
          <w:trHeight w:val="255"/>
        </w:trPr>
        <w:tc>
          <w:tcPr>
            <w:tcW w:w="0" w:type="auto"/>
            <w:noWrap/>
            <w:tcMar>
              <w:top w:w="15" w:type="dxa"/>
              <w:left w:w="15" w:type="dxa"/>
              <w:bottom w:w="0" w:type="dxa"/>
              <w:right w:w="15" w:type="dxa"/>
            </w:tcMar>
            <w:vAlign w:val="bottom"/>
          </w:tcPr>
          <w:p w:rsidR="001F7E33" w:rsidRPr="005922B3" w:rsidRDefault="001F7E33" w:rsidP="005C3555">
            <w:pPr>
              <w:spacing w:line="276" w:lineRule="auto"/>
              <w:jc w:val="both"/>
              <w:rPr>
                <w:sz w:val="16"/>
                <w:szCs w:val="16"/>
              </w:rPr>
            </w:pPr>
            <w:r w:rsidRPr="005922B3">
              <w:rPr>
                <w:sz w:val="16"/>
                <w:szCs w:val="16"/>
              </w:rPr>
              <w:t xml:space="preserve">Sociologia </w:t>
            </w:r>
          </w:p>
        </w:tc>
        <w:tc>
          <w:tcPr>
            <w:tcW w:w="1036" w:type="dxa"/>
            <w:noWrap/>
            <w:tcMar>
              <w:top w:w="15" w:type="dxa"/>
              <w:left w:w="15" w:type="dxa"/>
              <w:bottom w:w="0" w:type="dxa"/>
              <w:right w:w="15" w:type="dxa"/>
            </w:tcMar>
            <w:vAlign w:val="bottom"/>
          </w:tcPr>
          <w:p w:rsidR="001F7E33" w:rsidRPr="005922B3" w:rsidRDefault="001F7E33" w:rsidP="005C3555">
            <w:pPr>
              <w:spacing w:line="276" w:lineRule="auto"/>
              <w:jc w:val="center"/>
              <w:rPr>
                <w:sz w:val="16"/>
                <w:szCs w:val="16"/>
              </w:rPr>
            </w:pPr>
            <w:r w:rsidRPr="005922B3">
              <w:rPr>
                <w:sz w:val="16"/>
                <w:szCs w:val="16"/>
              </w:rPr>
              <w:t>1</w:t>
            </w:r>
          </w:p>
        </w:tc>
      </w:tr>
      <w:tr w:rsidR="001F7E33" w:rsidRPr="00C10E66" w:rsidTr="00F72B49">
        <w:trPr>
          <w:trHeight w:val="255"/>
        </w:trPr>
        <w:tc>
          <w:tcPr>
            <w:tcW w:w="3090" w:type="dxa"/>
            <w:shd w:val="clear" w:color="auto" w:fill="C4BC96"/>
            <w:noWrap/>
            <w:tcMar>
              <w:top w:w="15" w:type="dxa"/>
              <w:left w:w="15" w:type="dxa"/>
              <w:bottom w:w="0" w:type="dxa"/>
              <w:right w:w="15" w:type="dxa"/>
            </w:tcMar>
            <w:vAlign w:val="center"/>
          </w:tcPr>
          <w:p w:rsidR="001F7E33" w:rsidRPr="005922B3" w:rsidRDefault="001F7E33" w:rsidP="005C3555">
            <w:pPr>
              <w:spacing w:line="276" w:lineRule="auto"/>
              <w:jc w:val="center"/>
              <w:rPr>
                <w:b/>
                <w:sz w:val="16"/>
                <w:szCs w:val="16"/>
              </w:rPr>
            </w:pPr>
            <w:r w:rsidRPr="005922B3">
              <w:rPr>
                <w:b/>
                <w:sz w:val="16"/>
                <w:szCs w:val="16"/>
              </w:rPr>
              <w:t>Área Lingüística, Letras e Artes</w:t>
            </w:r>
          </w:p>
        </w:tc>
        <w:tc>
          <w:tcPr>
            <w:tcW w:w="1036" w:type="dxa"/>
            <w:shd w:val="clear" w:color="auto" w:fill="C4BC96"/>
            <w:vAlign w:val="center"/>
          </w:tcPr>
          <w:p w:rsidR="001F7E33" w:rsidRPr="005922B3" w:rsidRDefault="001F7E33" w:rsidP="005C3555">
            <w:pPr>
              <w:spacing w:line="276" w:lineRule="auto"/>
              <w:jc w:val="center"/>
              <w:rPr>
                <w:b/>
                <w:sz w:val="16"/>
                <w:szCs w:val="16"/>
              </w:rPr>
            </w:pPr>
            <w:r w:rsidRPr="005922B3">
              <w:rPr>
                <w:b/>
                <w:sz w:val="16"/>
                <w:szCs w:val="16"/>
              </w:rPr>
              <w:t>Teses</w:t>
            </w:r>
          </w:p>
        </w:tc>
      </w:tr>
      <w:tr w:rsidR="001F7E33" w:rsidRPr="00C10E66" w:rsidTr="00A433E5">
        <w:trPr>
          <w:trHeight w:val="255"/>
        </w:trPr>
        <w:tc>
          <w:tcPr>
            <w:tcW w:w="0" w:type="auto"/>
            <w:noWrap/>
            <w:tcMar>
              <w:top w:w="15" w:type="dxa"/>
              <w:left w:w="15" w:type="dxa"/>
              <w:bottom w:w="0" w:type="dxa"/>
              <w:right w:w="15" w:type="dxa"/>
            </w:tcMar>
            <w:vAlign w:val="center"/>
          </w:tcPr>
          <w:p w:rsidR="001F7E33" w:rsidRPr="005922B3" w:rsidRDefault="001F7E33" w:rsidP="005C3555">
            <w:pPr>
              <w:spacing w:line="276" w:lineRule="auto"/>
              <w:rPr>
                <w:sz w:val="16"/>
                <w:szCs w:val="16"/>
              </w:rPr>
            </w:pPr>
            <w:r w:rsidRPr="005922B3">
              <w:rPr>
                <w:sz w:val="16"/>
                <w:szCs w:val="16"/>
              </w:rPr>
              <w:t xml:space="preserve">Letras </w:t>
            </w:r>
          </w:p>
        </w:tc>
        <w:tc>
          <w:tcPr>
            <w:tcW w:w="1036" w:type="dxa"/>
            <w:noWrap/>
            <w:tcMar>
              <w:top w:w="15" w:type="dxa"/>
              <w:left w:w="15" w:type="dxa"/>
              <w:bottom w:w="0" w:type="dxa"/>
              <w:right w:w="15" w:type="dxa"/>
            </w:tcMar>
            <w:vAlign w:val="center"/>
          </w:tcPr>
          <w:p w:rsidR="001F7E33" w:rsidRPr="005922B3" w:rsidRDefault="001F7E33" w:rsidP="005C3555">
            <w:pPr>
              <w:spacing w:line="276" w:lineRule="auto"/>
              <w:jc w:val="center"/>
              <w:rPr>
                <w:sz w:val="16"/>
                <w:szCs w:val="16"/>
              </w:rPr>
            </w:pPr>
            <w:r w:rsidRPr="005922B3">
              <w:rPr>
                <w:sz w:val="16"/>
                <w:szCs w:val="16"/>
              </w:rPr>
              <w:t>5</w:t>
            </w:r>
          </w:p>
        </w:tc>
      </w:tr>
      <w:tr w:rsidR="001F7E33" w:rsidRPr="00C10E66" w:rsidTr="00A433E5">
        <w:trPr>
          <w:trHeight w:val="255"/>
        </w:trPr>
        <w:tc>
          <w:tcPr>
            <w:tcW w:w="0" w:type="auto"/>
            <w:noWrap/>
            <w:tcMar>
              <w:top w:w="15" w:type="dxa"/>
              <w:left w:w="15" w:type="dxa"/>
              <w:bottom w:w="0" w:type="dxa"/>
              <w:right w:w="15" w:type="dxa"/>
            </w:tcMar>
            <w:vAlign w:val="center"/>
          </w:tcPr>
          <w:p w:rsidR="001F7E33" w:rsidRPr="005922B3" w:rsidRDefault="001F7E33" w:rsidP="005C3555">
            <w:pPr>
              <w:spacing w:line="276" w:lineRule="auto"/>
              <w:rPr>
                <w:sz w:val="16"/>
                <w:szCs w:val="16"/>
              </w:rPr>
            </w:pPr>
            <w:r w:rsidRPr="005922B3">
              <w:rPr>
                <w:sz w:val="16"/>
                <w:szCs w:val="16"/>
              </w:rPr>
              <w:t xml:space="preserve">Artes Plásticas </w:t>
            </w:r>
          </w:p>
        </w:tc>
        <w:tc>
          <w:tcPr>
            <w:tcW w:w="1036" w:type="dxa"/>
            <w:noWrap/>
            <w:tcMar>
              <w:top w:w="15" w:type="dxa"/>
              <w:left w:w="15" w:type="dxa"/>
              <w:bottom w:w="0" w:type="dxa"/>
              <w:right w:w="15" w:type="dxa"/>
            </w:tcMar>
            <w:vAlign w:val="center"/>
          </w:tcPr>
          <w:p w:rsidR="001F7E33" w:rsidRPr="005922B3" w:rsidRDefault="001F7E33" w:rsidP="005C3555">
            <w:pPr>
              <w:spacing w:line="276" w:lineRule="auto"/>
              <w:jc w:val="center"/>
              <w:rPr>
                <w:sz w:val="16"/>
                <w:szCs w:val="16"/>
              </w:rPr>
            </w:pPr>
            <w:r w:rsidRPr="005922B3">
              <w:rPr>
                <w:sz w:val="16"/>
                <w:szCs w:val="16"/>
              </w:rPr>
              <w:t>1</w:t>
            </w:r>
          </w:p>
        </w:tc>
      </w:tr>
      <w:tr w:rsidR="001F7E33" w:rsidRPr="00C10E66" w:rsidTr="00F72B49">
        <w:trPr>
          <w:trHeight w:val="255"/>
        </w:trPr>
        <w:tc>
          <w:tcPr>
            <w:tcW w:w="3090" w:type="dxa"/>
            <w:shd w:val="clear" w:color="auto" w:fill="C4BC96"/>
            <w:noWrap/>
            <w:tcMar>
              <w:top w:w="15" w:type="dxa"/>
              <w:left w:w="15" w:type="dxa"/>
              <w:bottom w:w="0" w:type="dxa"/>
              <w:right w:w="15" w:type="dxa"/>
            </w:tcMar>
            <w:vAlign w:val="center"/>
          </w:tcPr>
          <w:p w:rsidR="001F7E33" w:rsidRPr="005922B3" w:rsidRDefault="001F7E33" w:rsidP="005C3555">
            <w:pPr>
              <w:spacing w:line="276" w:lineRule="auto"/>
              <w:jc w:val="center"/>
              <w:rPr>
                <w:b/>
                <w:sz w:val="16"/>
                <w:szCs w:val="16"/>
              </w:rPr>
            </w:pPr>
            <w:r w:rsidRPr="005922B3">
              <w:rPr>
                <w:b/>
                <w:sz w:val="16"/>
                <w:szCs w:val="16"/>
              </w:rPr>
              <w:t>Área Ciências da Saúde</w:t>
            </w:r>
          </w:p>
        </w:tc>
        <w:tc>
          <w:tcPr>
            <w:tcW w:w="1036" w:type="dxa"/>
            <w:shd w:val="clear" w:color="auto" w:fill="C4BC96"/>
            <w:vAlign w:val="center"/>
          </w:tcPr>
          <w:p w:rsidR="001F7E33" w:rsidRPr="005922B3" w:rsidRDefault="001F7E33" w:rsidP="005C3555">
            <w:pPr>
              <w:spacing w:line="276" w:lineRule="auto"/>
              <w:jc w:val="center"/>
              <w:rPr>
                <w:b/>
                <w:sz w:val="16"/>
                <w:szCs w:val="16"/>
              </w:rPr>
            </w:pPr>
            <w:r w:rsidRPr="005922B3">
              <w:rPr>
                <w:b/>
                <w:sz w:val="16"/>
                <w:szCs w:val="16"/>
              </w:rPr>
              <w:t>Teses</w:t>
            </w:r>
          </w:p>
        </w:tc>
      </w:tr>
      <w:tr w:rsidR="001F7E33" w:rsidRPr="00C10E66" w:rsidTr="00A433E5">
        <w:trPr>
          <w:trHeight w:val="255"/>
        </w:trPr>
        <w:tc>
          <w:tcPr>
            <w:tcW w:w="0" w:type="auto"/>
            <w:noWrap/>
            <w:tcMar>
              <w:top w:w="15" w:type="dxa"/>
              <w:left w:w="15" w:type="dxa"/>
              <w:bottom w:w="0" w:type="dxa"/>
              <w:right w:w="15" w:type="dxa"/>
            </w:tcMar>
            <w:vAlign w:val="center"/>
          </w:tcPr>
          <w:p w:rsidR="001F7E33" w:rsidRPr="005922B3" w:rsidRDefault="001F7E33" w:rsidP="005C3555">
            <w:pPr>
              <w:spacing w:line="276" w:lineRule="auto"/>
              <w:rPr>
                <w:sz w:val="16"/>
                <w:szCs w:val="16"/>
              </w:rPr>
            </w:pPr>
            <w:r w:rsidRPr="005922B3">
              <w:rPr>
                <w:sz w:val="16"/>
                <w:szCs w:val="16"/>
              </w:rPr>
              <w:t>Medicina</w:t>
            </w:r>
          </w:p>
        </w:tc>
        <w:tc>
          <w:tcPr>
            <w:tcW w:w="1036" w:type="dxa"/>
            <w:noWrap/>
            <w:tcMar>
              <w:top w:w="15" w:type="dxa"/>
              <w:left w:w="15" w:type="dxa"/>
              <w:bottom w:w="0" w:type="dxa"/>
              <w:right w:w="15" w:type="dxa"/>
            </w:tcMar>
            <w:vAlign w:val="center"/>
          </w:tcPr>
          <w:p w:rsidR="001F7E33" w:rsidRPr="005922B3" w:rsidRDefault="001F7E33" w:rsidP="005C3555">
            <w:pPr>
              <w:spacing w:line="276" w:lineRule="auto"/>
              <w:jc w:val="center"/>
              <w:rPr>
                <w:sz w:val="16"/>
                <w:szCs w:val="16"/>
              </w:rPr>
            </w:pPr>
            <w:r w:rsidRPr="005922B3">
              <w:rPr>
                <w:sz w:val="16"/>
                <w:szCs w:val="16"/>
              </w:rPr>
              <w:t>3</w:t>
            </w:r>
          </w:p>
        </w:tc>
      </w:tr>
      <w:tr w:rsidR="001F7E33" w:rsidRPr="00C10E66" w:rsidTr="00F72B49">
        <w:trPr>
          <w:trHeight w:val="255"/>
        </w:trPr>
        <w:tc>
          <w:tcPr>
            <w:tcW w:w="3090" w:type="dxa"/>
            <w:shd w:val="clear" w:color="auto" w:fill="C4BC96"/>
            <w:noWrap/>
            <w:tcMar>
              <w:top w:w="15" w:type="dxa"/>
              <w:left w:w="15" w:type="dxa"/>
              <w:bottom w:w="0" w:type="dxa"/>
              <w:right w:w="15" w:type="dxa"/>
            </w:tcMar>
            <w:vAlign w:val="center"/>
          </w:tcPr>
          <w:p w:rsidR="001F7E33" w:rsidRPr="005922B3" w:rsidRDefault="001F7E33" w:rsidP="005C3555">
            <w:pPr>
              <w:spacing w:line="276" w:lineRule="auto"/>
              <w:jc w:val="center"/>
              <w:rPr>
                <w:b/>
                <w:sz w:val="16"/>
                <w:szCs w:val="16"/>
              </w:rPr>
            </w:pPr>
            <w:r w:rsidRPr="005922B3">
              <w:rPr>
                <w:b/>
                <w:sz w:val="16"/>
                <w:szCs w:val="16"/>
              </w:rPr>
              <w:t>Área Ciências Biológicas</w:t>
            </w:r>
          </w:p>
        </w:tc>
        <w:tc>
          <w:tcPr>
            <w:tcW w:w="1036" w:type="dxa"/>
            <w:shd w:val="clear" w:color="auto" w:fill="C4BC96"/>
            <w:vAlign w:val="center"/>
          </w:tcPr>
          <w:p w:rsidR="001F7E33" w:rsidRPr="005922B3" w:rsidRDefault="001F7E33" w:rsidP="005C3555">
            <w:pPr>
              <w:spacing w:line="276" w:lineRule="auto"/>
              <w:jc w:val="center"/>
              <w:rPr>
                <w:b/>
                <w:sz w:val="16"/>
                <w:szCs w:val="16"/>
              </w:rPr>
            </w:pPr>
            <w:r w:rsidRPr="005922B3">
              <w:rPr>
                <w:b/>
                <w:sz w:val="16"/>
                <w:szCs w:val="16"/>
              </w:rPr>
              <w:t>Teses</w:t>
            </w:r>
          </w:p>
        </w:tc>
      </w:tr>
      <w:tr w:rsidR="001F7E33" w:rsidRPr="00C10E66" w:rsidTr="00A433E5">
        <w:trPr>
          <w:trHeight w:val="255"/>
        </w:trPr>
        <w:tc>
          <w:tcPr>
            <w:tcW w:w="0" w:type="auto"/>
            <w:noWrap/>
            <w:tcMar>
              <w:top w:w="15" w:type="dxa"/>
              <w:left w:w="15" w:type="dxa"/>
              <w:bottom w:w="0" w:type="dxa"/>
              <w:right w:w="15" w:type="dxa"/>
            </w:tcMar>
            <w:vAlign w:val="center"/>
          </w:tcPr>
          <w:p w:rsidR="001F7E33" w:rsidRPr="005922B3" w:rsidRDefault="001F7E33" w:rsidP="00BD0352">
            <w:pPr>
              <w:spacing w:line="276" w:lineRule="auto"/>
              <w:rPr>
                <w:sz w:val="16"/>
                <w:szCs w:val="16"/>
              </w:rPr>
            </w:pPr>
            <w:r w:rsidRPr="005922B3">
              <w:rPr>
                <w:sz w:val="16"/>
                <w:szCs w:val="16"/>
              </w:rPr>
              <w:t>Biologia</w:t>
            </w:r>
          </w:p>
        </w:tc>
        <w:tc>
          <w:tcPr>
            <w:tcW w:w="1036" w:type="dxa"/>
            <w:noWrap/>
            <w:tcMar>
              <w:top w:w="15" w:type="dxa"/>
              <w:left w:w="15" w:type="dxa"/>
              <w:bottom w:w="0" w:type="dxa"/>
              <w:right w:w="15" w:type="dxa"/>
            </w:tcMar>
            <w:vAlign w:val="center"/>
          </w:tcPr>
          <w:p w:rsidR="001F7E33" w:rsidRPr="005922B3" w:rsidRDefault="001F7E33" w:rsidP="005C3555">
            <w:pPr>
              <w:spacing w:line="276" w:lineRule="auto"/>
              <w:jc w:val="center"/>
              <w:rPr>
                <w:sz w:val="16"/>
                <w:szCs w:val="16"/>
              </w:rPr>
            </w:pPr>
            <w:r w:rsidRPr="005922B3">
              <w:rPr>
                <w:sz w:val="16"/>
                <w:szCs w:val="16"/>
              </w:rPr>
              <w:t>1</w:t>
            </w:r>
          </w:p>
        </w:tc>
      </w:tr>
      <w:tr w:rsidR="001F7E33" w:rsidRPr="00C10E66" w:rsidTr="00A433E5">
        <w:trPr>
          <w:trHeight w:val="255"/>
        </w:trPr>
        <w:tc>
          <w:tcPr>
            <w:tcW w:w="0" w:type="auto"/>
            <w:noWrap/>
            <w:tcMar>
              <w:top w:w="15" w:type="dxa"/>
              <w:left w:w="15" w:type="dxa"/>
              <w:bottom w:w="0" w:type="dxa"/>
              <w:right w:w="15" w:type="dxa"/>
            </w:tcMar>
            <w:vAlign w:val="center"/>
          </w:tcPr>
          <w:p w:rsidR="001F7E33" w:rsidRPr="005922B3" w:rsidRDefault="001F7E33" w:rsidP="005C3555">
            <w:pPr>
              <w:spacing w:line="276" w:lineRule="auto"/>
              <w:rPr>
                <w:sz w:val="16"/>
                <w:szCs w:val="16"/>
              </w:rPr>
            </w:pPr>
            <w:r w:rsidRPr="005922B3">
              <w:rPr>
                <w:sz w:val="16"/>
                <w:szCs w:val="16"/>
              </w:rPr>
              <w:t>Farmácia e Bioquímica</w:t>
            </w:r>
          </w:p>
        </w:tc>
        <w:tc>
          <w:tcPr>
            <w:tcW w:w="1036" w:type="dxa"/>
            <w:noWrap/>
            <w:tcMar>
              <w:top w:w="15" w:type="dxa"/>
              <w:left w:w="15" w:type="dxa"/>
              <w:bottom w:w="0" w:type="dxa"/>
              <w:right w:w="15" w:type="dxa"/>
            </w:tcMar>
            <w:vAlign w:val="center"/>
          </w:tcPr>
          <w:p w:rsidR="001F7E33" w:rsidRPr="005922B3" w:rsidRDefault="001F7E33" w:rsidP="005C3555">
            <w:pPr>
              <w:spacing w:line="276" w:lineRule="auto"/>
              <w:jc w:val="center"/>
              <w:rPr>
                <w:sz w:val="16"/>
                <w:szCs w:val="16"/>
              </w:rPr>
            </w:pPr>
            <w:r w:rsidRPr="005922B3">
              <w:rPr>
                <w:sz w:val="16"/>
                <w:szCs w:val="16"/>
              </w:rPr>
              <w:t>1</w:t>
            </w:r>
          </w:p>
        </w:tc>
      </w:tr>
      <w:tr w:rsidR="001F7E33" w:rsidRPr="00C10E66" w:rsidTr="00F72B49">
        <w:trPr>
          <w:trHeight w:val="255"/>
        </w:trPr>
        <w:tc>
          <w:tcPr>
            <w:tcW w:w="3090" w:type="dxa"/>
            <w:shd w:val="clear" w:color="auto" w:fill="C4BC96"/>
            <w:noWrap/>
            <w:tcMar>
              <w:top w:w="15" w:type="dxa"/>
              <w:left w:w="15" w:type="dxa"/>
              <w:bottom w:w="0" w:type="dxa"/>
              <w:right w:w="15" w:type="dxa"/>
            </w:tcMar>
            <w:vAlign w:val="center"/>
          </w:tcPr>
          <w:p w:rsidR="001F7E33" w:rsidRPr="005922B3" w:rsidRDefault="001F7E33" w:rsidP="005C3555">
            <w:pPr>
              <w:spacing w:line="276" w:lineRule="auto"/>
              <w:jc w:val="center"/>
              <w:rPr>
                <w:b/>
                <w:sz w:val="16"/>
                <w:szCs w:val="16"/>
              </w:rPr>
            </w:pPr>
            <w:r w:rsidRPr="005922B3">
              <w:rPr>
                <w:b/>
                <w:sz w:val="16"/>
                <w:szCs w:val="16"/>
              </w:rPr>
              <w:t>Área Ciências Exatas e da Terra</w:t>
            </w:r>
          </w:p>
        </w:tc>
        <w:tc>
          <w:tcPr>
            <w:tcW w:w="1036" w:type="dxa"/>
            <w:shd w:val="clear" w:color="auto" w:fill="C4BC96"/>
            <w:vAlign w:val="center"/>
          </w:tcPr>
          <w:p w:rsidR="001F7E33" w:rsidRPr="005922B3" w:rsidRDefault="001F7E33" w:rsidP="005C3555">
            <w:pPr>
              <w:spacing w:line="276" w:lineRule="auto"/>
              <w:jc w:val="center"/>
              <w:rPr>
                <w:b/>
                <w:sz w:val="16"/>
                <w:szCs w:val="16"/>
              </w:rPr>
            </w:pPr>
            <w:r w:rsidRPr="005922B3">
              <w:rPr>
                <w:b/>
                <w:sz w:val="16"/>
                <w:szCs w:val="16"/>
              </w:rPr>
              <w:t>Teses</w:t>
            </w:r>
          </w:p>
        </w:tc>
      </w:tr>
      <w:tr w:rsidR="001F7E33" w:rsidRPr="00C10E66" w:rsidTr="00A433E5">
        <w:trPr>
          <w:trHeight w:val="255"/>
        </w:trPr>
        <w:tc>
          <w:tcPr>
            <w:tcW w:w="0" w:type="auto"/>
            <w:noWrap/>
            <w:tcMar>
              <w:top w:w="15" w:type="dxa"/>
              <w:left w:w="15" w:type="dxa"/>
              <w:bottom w:w="0" w:type="dxa"/>
              <w:right w:w="15" w:type="dxa"/>
            </w:tcMar>
            <w:vAlign w:val="center"/>
          </w:tcPr>
          <w:p w:rsidR="001F7E33" w:rsidRPr="005922B3" w:rsidRDefault="001F7E33" w:rsidP="005C3555">
            <w:pPr>
              <w:spacing w:line="276" w:lineRule="auto"/>
              <w:rPr>
                <w:sz w:val="16"/>
                <w:szCs w:val="16"/>
              </w:rPr>
            </w:pPr>
            <w:r w:rsidRPr="005922B3">
              <w:rPr>
                <w:sz w:val="16"/>
                <w:szCs w:val="16"/>
              </w:rPr>
              <w:t>Física</w:t>
            </w:r>
          </w:p>
        </w:tc>
        <w:tc>
          <w:tcPr>
            <w:tcW w:w="1036" w:type="dxa"/>
            <w:noWrap/>
            <w:tcMar>
              <w:top w:w="15" w:type="dxa"/>
              <w:left w:w="15" w:type="dxa"/>
              <w:bottom w:w="0" w:type="dxa"/>
              <w:right w:w="15" w:type="dxa"/>
            </w:tcMar>
            <w:vAlign w:val="center"/>
          </w:tcPr>
          <w:p w:rsidR="001F7E33" w:rsidRPr="005922B3" w:rsidRDefault="001F7E33" w:rsidP="005C3555">
            <w:pPr>
              <w:spacing w:line="276" w:lineRule="auto"/>
              <w:jc w:val="center"/>
              <w:rPr>
                <w:sz w:val="16"/>
                <w:szCs w:val="16"/>
              </w:rPr>
            </w:pPr>
            <w:r w:rsidRPr="005922B3">
              <w:rPr>
                <w:sz w:val="16"/>
                <w:szCs w:val="16"/>
              </w:rPr>
              <w:t>1</w:t>
            </w:r>
          </w:p>
        </w:tc>
      </w:tr>
      <w:tr w:rsidR="001F7E33" w:rsidRPr="00C10E66" w:rsidTr="00A433E5">
        <w:trPr>
          <w:trHeight w:val="255"/>
        </w:trPr>
        <w:tc>
          <w:tcPr>
            <w:tcW w:w="0" w:type="auto"/>
            <w:noWrap/>
            <w:tcMar>
              <w:top w:w="15" w:type="dxa"/>
              <w:left w:w="15" w:type="dxa"/>
              <w:bottom w:w="0" w:type="dxa"/>
              <w:right w:w="15" w:type="dxa"/>
            </w:tcMar>
            <w:vAlign w:val="center"/>
          </w:tcPr>
          <w:p w:rsidR="001F7E33" w:rsidRPr="005922B3" w:rsidRDefault="001F7E33" w:rsidP="005C3555">
            <w:pPr>
              <w:spacing w:line="276" w:lineRule="auto"/>
              <w:rPr>
                <w:sz w:val="16"/>
                <w:szCs w:val="16"/>
              </w:rPr>
            </w:pPr>
            <w:r w:rsidRPr="005922B3">
              <w:rPr>
                <w:sz w:val="16"/>
                <w:szCs w:val="16"/>
              </w:rPr>
              <w:t>Geografia</w:t>
            </w:r>
          </w:p>
        </w:tc>
        <w:tc>
          <w:tcPr>
            <w:tcW w:w="1036" w:type="dxa"/>
            <w:noWrap/>
            <w:tcMar>
              <w:top w:w="15" w:type="dxa"/>
              <w:left w:w="15" w:type="dxa"/>
              <w:bottom w:w="0" w:type="dxa"/>
              <w:right w:w="15" w:type="dxa"/>
            </w:tcMar>
            <w:vAlign w:val="center"/>
          </w:tcPr>
          <w:p w:rsidR="001F7E33" w:rsidRPr="005922B3" w:rsidRDefault="001F7E33" w:rsidP="005C3555">
            <w:pPr>
              <w:spacing w:line="276" w:lineRule="auto"/>
              <w:jc w:val="center"/>
              <w:rPr>
                <w:sz w:val="16"/>
                <w:szCs w:val="16"/>
              </w:rPr>
            </w:pPr>
            <w:r w:rsidRPr="005922B3">
              <w:rPr>
                <w:sz w:val="16"/>
                <w:szCs w:val="16"/>
              </w:rPr>
              <w:t>1</w:t>
            </w:r>
          </w:p>
        </w:tc>
      </w:tr>
      <w:tr w:rsidR="001F7E33" w:rsidRPr="00C10E66" w:rsidTr="00F72B49">
        <w:trPr>
          <w:trHeight w:val="255"/>
        </w:trPr>
        <w:tc>
          <w:tcPr>
            <w:tcW w:w="3090" w:type="dxa"/>
            <w:shd w:val="clear" w:color="auto" w:fill="C4BC96"/>
            <w:noWrap/>
            <w:tcMar>
              <w:top w:w="15" w:type="dxa"/>
              <w:left w:w="15" w:type="dxa"/>
              <w:bottom w:w="0" w:type="dxa"/>
              <w:right w:w="15" w:type="dxa"/>
            </w:tcMar>
            <w:vAlign w:val="center"/>
          </w:tcPr>
          <w:p w:rsidR="001F7E33" w:rsidRPr="005922B3" w:rsidRDefault="001F7E33" w:rsidP="005C3555">
            <w:pPr>
              <w:spacing w:line="276" w:lineRule="auto"/>
              <w:jc w:val="center"/>
              <w:rPr>
                <w:b/>
                <w:sz w:val="16"/>
                <w:szCs w:val="16"/>
              </w:rPr>
            </w:pPr>
            <w:r w:rsidRPr="005922B3">
              <w:rPr>
                <w:b/>
                <w:sz w:val="16"/>
                <w:szCs w:val="16"/>
              </w:rPr>
              <w:t>Área Engenharias</w:t>
            </w:r>
          </w:p>
        </w:tc>
        <w:tc>
          <w:tcPr>
            <w:tcW w:w="1036" w:type="dxa"/>
            <w:shd w:val="clear" w:color="auto" w:fill="C4BC96"/>
            <w:vAlign w:val="center"/>
          </w:tcPr>
          <w:p w:rsidR="001F7E33" w:rsidRPr="005922B3" w:rsidRDefault="001F7E33" w:rsidP="005C3555">
            <w:pPr>
              <w:spacing w:line="276" w:lineRule="auto"/>
              <w:jc w:val="center"/>
              <w:rPr>
                <w:b/>
                <w:sz w:val="16"/>
                <w:szCs w:val="16"/>
              </w:rPr>
            </w:pPr>
            <w:r w:rsidRPr="005922B3">
              <w:rPr>
                <w:b/>
                <w:sz w:val="16"/>
                <w:szCs w:val="16"/>
              </w:rPr>
              <w:t>Teses</w:t>
            </w:r>
          </w:p>
        </w:tc>
      </w:tr>
      <w:tr w:rsidR="001F7E33" w:rsidRPr="00C10E66" w:rsidTr="00A433E5">
        <w:trPr>
          <w:trHeight w:val="255"/>
        </w:trPr>
        <w:tc>
          <w:tcPr>
            <w:tcW w:w="0" w:type="auto"/>
            <w:noWrap/>
            <w:tcMar>
              <w:top w:w="15" w:type="dxa"/>
              <w:left w:w="15" w:type="dxa"/>
              <w:bottom w:w="0" w:type="dxa"/>
              <w:right w:w="15" w:type="dxa"/>
            </w:tcMar>
            <w:vAlign w:val="center"/>
          </w:tcPr>
          <w:p w:rsidR="001F7E33" w:rsidRPr="005922B3" w:rsidRDefault="001F7E33" w:rsidP="005C3555">
            <w:pPr>
              <w:spacing w:line="276" w:lineRule="auto"/>
              <w:rPr>
                <w:sz w:val="16"/>
                <w:szCs w:val="16"/>
              </w:rPr>
            </w:pPr>
            <w:r w:rsidRPr="005922B3">
              <w:rPr>
                <w:sz w:val="16"/>
                <w:szCs w:val="16"/>
              </w:rPr>
              <w:t>Engenharia Naval</w:t>
            </w:r>
          </w:p>
        </w:tc>
        <w:tc>
          <w:tcPr>
            <w:tcW w:w="1036" w:type="dxa"/>
            <w:noWrap/>
            <w:tcMar>
              <w:top w:w="15" w:type="dxa"/>
              <w:left w:w="15" w:type="dxa"/>
              <w:bottom w:w="0" w:type="dxa"/>
              <w:right w:w="15" w:type="dxa"/>
            </w:tcMar>
            <w:vAlign w:val="center"/>
          </w:tcPr>
          <w:p w:rsidR="001F7E33" w:rsidRPr="005922B3" w:rsidRDefault="001F7E33" w:rsidP="005C3555">
            <w:pPr>
              <w:spacing w:line="276" w:lineRule="auto"/>
              <w:jc w:val="center"/>
              <w:rPr>
                <w:sz w:val="16"/>
                <w:szCs w:val="16"/>
              </w:rPr>
            </w:pPr>
            <w:r w:rsidRPr="005922B3">
              <w:rPr>
                <w:sz w:val="16"/>
                <w:szCs w:val="16"/>
              </w:rPr>
              <w:t>1</w:t>
            </w:r>
          </w:p>
        </w:tc>
      </w:tr>
      <w:tr w:rsidR="001F7E33" w:rsidRPr="00C10E66" w:rsidTr="00A433E5">
        <w:trPr>
          <w:trHeight w:val="255"/>
        </w:trPr>
        <w:tc>
          <w:tcPr>
            <w:tcW w:w="0" w:type="auto"/>
            <w:noWrap/>
            <w:tcMar>
              <w:top w:w="15" w:type="dxa"/>
              <w:left w:w="15" w:type="dxa"/>
              <w:bottom w:w="0" w:type="dxa"/>
              <w:right w:w="15" w:type="dxa"/>
            </w:tcMar>
            <w:vAlign w:val="center"/>
          </w:tcPr>
          <w:p w:rsidR="001F7E33" w:rsidRPr="005922B3" w:rsidRDefault="001F7E33" w:rsidP="005C3555">
            <w:pPr>
              <w:spacing w:line="276" w:lineRule="auto"/>
              <w:rPr>
                <w:sz w:val="16"/>
                <w:szCs w:val="16"/>
              </w:rPr>
            </w:pPr>
            <w:r w:rsidRPr="005922B3">
              <w:rPr>
                <w:sz w:val="16"/>
                <w:szCs w:val="16"/>
              </w:rPr>
              <w:t>Engenharia Química</w:t>
            </w:r>
          </w:p>
        </w:tc>
        <w:tc>
          <w:tcPr>
            <w:tcW w:w="1036" w:type="dxa"/>
            <w:noWrap/>
            <w:tcMar>
              <w:top w:w="15" w:type="dxa"/>
              <w:left w:w="15" w:type="dxa"/>
              <w:bottom w:w="0" w:type="dxa"/>
              <w:right w:w="15" w:type="dxa"/>
            </w:tcMar>
            <w:vAlign w:val="center"/>
          </w:tcPr>
          <w:p w:rsidR="001F7E33" w:rsidRPr="005922B3" w:rsidRDefault="001F7E33" w:rsidP="005C3555">
            <w:pPr>
              <w:spacing w:line="276" w:lineRule="auto"/>
              <w:jc w:val="center"/>
              <w:rPr>
                <w:sz w:val="16"/>
                <w:szCs w:val="16"/>
              </w:rPr>
            </w:pPr>
            <w:r w:rsidRPr="005922B3">
              <w:rPr>
                <w:sz w:val="16"/>
                <w:szCs w:val="16"/>
              </w:rPr>
              <w:t>1</w:t>
            </w:r>
          </w:p>
        </w:tc>
      </w:tr>
      <w:tr w:rsidR="001F7E33" w:rsidRPr="00C10E66" w:rsidTr="00F72B49">
        <w:trPr>
          <w:trHeight w:val="255"/>
        </w:trPr>
        <w:tc>
          <w:tcPr>
            <w:tcW w:w="0" w:type="auto"/>
            <w:shd w:val="clear" w:color="auto" w:fill="C4BC96"/>
            <w:noWrap/>
            <w:tcMar>
              <w:top w:w="15" w:type="dxa"/>
              <w:left w:w="15" w:type="dxa"/>
              <w:bottom w:w="0" w:type="dxa"/>
              <w:right w:w="15" w:type="dxa"/>
            </w:tcMar>
            <w:vAlign w:val="center"/>
          </w:tcPr>
          <w:p w:rsidR="001F7E33" w:rsidRPr="005922B3" w:rsidRDefault="001F7E33" w:rsidP="005C3555">
            <w:pPr>
              <w:spacing w:line="276" w:lineRule="auto"/>
              <w:rPr>
                <w:b/>
                <w:sz w:val="16"/>
                <w:szCs w:val="16"/>
              </w:rPr>
            </w:pPr>
            <w:r w:rsidRPr="005922B3">
              <w:rPr>
                <w:b/>
                <w:sz w:val="16"/>
                <w:szCs w:val="16"/>
              </w:rPr>
              <w:t>TOTAL</w:t>
            </w:r>
          </w:p>
        </w:tc>
        <w:tc>
          <w:tcPr>
            <w:tcW w:w="1036" w:type="dxa"/>
            <w:shd w:val="clear" w:color="auto" w:fill="C4BC96"/>
            <w:noWrap/>
            <w:tcMar>
              <w:top w:w="15" w:type="dxa"/>
              <w:left w:w="15" w:type="dxa"/>
              <w:bottom w:w="0" w:type="dxa"/>
              <w:right w:w="15" w:type="dxa"/>
            </w:tcMar>
            <w:vAlign w:val="center"/>
          </w:tcPr>
          <w:p w:rsidR="001F7E33" w:rsidRPr="005922B3" w:rsidRDefault="001F7E33" w:rsidP="005C3555">
            <w:pPr>
              <w:spacing w:line="276" w:lineRule="auto"/>
              <w:jc w:val="center"/>
              <w:rPr>
                <w:b/>
                <w:sz w:val="16"/>
                <w:szCs w:val="16"/>
              </w:rPr>
            </w:pPr>
            <w:r w:rsidRPr="005922B3">
              <w:rPr>
                <w:b/>
                <w:sz w:val="16"/>
                <w:szCs w:val="16"/>
              </w:rPr>
              <w:t>57</w:t>
            </w:r>
          </w:p>
        </w:tc>
      </w:tr>
    </w:tbl>
    <w:p w:rsidR="001F7E33" w:rsidRDefault="001F7E33" w:rsidP="005C3555">
      <w:pPr>
        <w:pStyle w:val="texto"/>
        <w:spacing w:line="276" w:lineRule="auto"/>
        <w:ind w:firstLine="15"/>
        <w:rPr>
          <w:rFonts w:ascii="Times New Roman" w:hAnsi="Times New Roman" w:cs="Times New Roman"/>
        </w:rPr>
      </w:pPr>
    </w:p>
    <w:p w:rsidR="001F7E33" w:rsidRDefault="001F7E33" w:rsidP="005C3555">
      <w:pPr>
        <w:pStyle w:val="Ttulo1"/>
        <w:spacing w:line="276" w:lineRule="auto"/>
        <w:rPr>
          <w:rFonts w:ascii="Times New Roman" w:hAnsi="Times New Roman"/>
          <w:bCs w:val="0"/>
          <w:sz w:val="24"/>
          <w:szCs w:val="24"/>
        </w:rPr>
      </w:pPr>
      <w:r w:rsidRPr="00073F19">
        <w:rPr>
          <w:rFonts w:ascii="Times New Roman" w:hAnsi="Times New Roman"/>
          <w:bCs w:val="0"/>
          <w:sz w:val="24"/>
          <w:szCs w:val="24"/>
        </w:rPr>
        <w:t>Gráfico 1 – Área de conhecimento das teses</w:t>
      </w:r>
    </w:p>
    <w:p w:rsidR="001F7E33" w:rsidRDefault="00971E85" w:rsidP="00B513F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270pt;height:179.25pt;visibility:visible" o:bordertopcolor="black" o:borderleftcolor="black" o:borderbottomcolor="black" o:borderrightcolor="black">
            <v:imagedata r:id="rId8" o:title=""/>
            <w10:bordertop type="single" width="4"/>
            <w10:borderleft type="single" width="4"/>
            <w10:borderbottom type="single" width="4"/>
            <w10:borderright type="single" width="4"/>
          </v:shape>
        </w:pict>
      </w:r>
    </w:p>
    <w:p w:rsidR="001F7E33" w:rsidRPr="00B513F7" w:rsidRDefault="001F7E33" w:rsidP="00B513F7"/>
    <w:p w:rsidR="001F7E33" w:rsidRPr="00A433E5" w:rsidRDefault="001F7E33" w:rsidP="005C3555">
      <w:pPr>
        <w:pStyle w:val="texto"/>
        <w:spacing w:line="276" w:lineRule="auto"/>
        <w:ind w:firstLine="15"/>
        <w:rPr>
          <w:rFonts w:ascii="Times New Roman" w:hAnsi="Times New Roman" w:cs="Times New Roman"/>
        </w:rPr>
      </w:pPr>
      <w:r w:rsidRPr="00A433E5">
        <w:rPr>
          <w:rFonts w:ascii="Times New Roman" w:hAnsi="Times New Roman" w:cs="Times New Roman"/>
        </w:rPr>
        <w:t xml:space="preserve">Pelo resultado da pesquisa podemos verificar que as ciências sociais aplicadas tiveram destaque, apresentando </w:t>
      </w:r>
      <w:r>
        <w:rPr>
          <w:rFonts w:ascii="Times New Roman" w:hAnsi="Times New Roman" w:cs="Times New Roman"/>
        </w:rPr>
        <w:t xml:space="preserve">oito (8) </w:t>
      </w:r>
      <w:r w:rsidRPr="00A433E5">
        <w:rPr>
          <w:rFonts w:ascii="Times New Roman" w:hAnsi="Times New Roman" w:cs="Times New Roman"/>
        </w:rPr>
        <w:t>disciplinas com destaque para biblioteconomia com</w:t>
      </w:r>
      <w:r>
        <w:rPr>
          <w:rFonts w:ascii="Times New Roman" w:hAnsi="Times New Roman" w:cs="Times New Roman"/>
        </w:rPr>
        <w:t xml:space="preserve"> treze</w:t>
      </w:r>
      <w:r w:rsidRPr="00A433E5">
        <w:rPr>
          <w:rFonts w:ascii="Times New Roman" w:hAnsi="Times New Roman" w:cs="Times New Roman"/>
        </w:rPr>
        <w:t xml:space="preserve"> (13)</w:t>
      </w:r>
      <w:r>
        <w:rPr>
          <w:rFonts w:ascii="Times New Roman" w:hAnsi="Times New Roman" w:cs="Times New Roman"/>
        </w:rPr>
        <w:t xml:space="preserve"> teses</w:t>
      </w:r>
      <w:r w:rsidRPr="00A433E5">
        <w:rPr>
          <w:rFonts w:ascii="Times New Roman" w:hAnsi="Times New Roman" w:cs="Times New Roman"/>
        </w:rPr>
        <w:t>. As ciências humanas aparecem em segundo lugar como a área que mais interagiu com a ciência da informação, com três disciplinas e sete teses, seguidas pela área de ling</w:t>
      </w:r>
      <w:r>
        <w:rPr>
          <w:rFonts w:ascii="Times New Roman" w:hAnsi="Times New Roman" w:cs="Times New Roman"/>
        </w:rPr>
        <w:t>u</w:t>
      </w:r>
      <w:r w:rsidRPr="00A433E5">
        <w:rPr>
          <w:rFonts w:ascii="Times New Roman" w:hAnsi="Times New Roman" w:cs="Times New Roman"/>
        </w:rPr>
        <w:t xml:space="preserve">ística, letras e artes com duas disciplinas e seis teses; ciências da saúde com uma disciplina e três teses; ciências biológicas, ciências exatas e da terra, engenharias, cada uma com duas disciplinas e duas teses. </w:t>
      </w:r>
    </w:p>
    <w:p w:rsidR="001F7E33" w:rsidRPr="00A433E5" w:rsidRDefault="001F7E33" w:rsidP="005C3555">
      <w:pPr>
        <w:pStyle w:val="texto"/>
        <w:spacing w:line="276" w:lineRule="auto"/>
        <w:ind w:firstLine="15"/>
        <w:rPr>
          <w:rFonts w:ascii="Times New Roman" w:hAnsi="Times New Roman" w:cs="Times New Roman"/>
        </w:rPr>
      </w:pPr>
      <w:r w:rsidRPr="00A433E5">
        <w:rPr>
          <w:rFonts w:ascii="Times New Roman" w:hAnsi="Times New Roman" w:cs="Times New Roman"/>
        </w:rPr>
        <w:t xml:space="preserve">No que tange </w:t>
      </w:r>
      <w:r>
        <w:rPr>
          <w:rFonts w:ascii="Times New Roman" w:hAnsi="Times New Roman" w:cs="Times New Roman"/>
        </w:rPr>
        <w:t>a</w:t>
      </w:r>
      <w:r w:rsidRPr="00A433E5">
        <w:rPr>
          <w:rFonts w:ascii="Times New Roman" w:hAnsi="Times New Roman" w:cs="Times New Roman"/>
        </w:rPr>
        <w:t xml:space="preserve">os objetos </w:t>
      </w:r>
      <w:r>
        <w:rPr>
          <w:rFonts w:ascii="Times New Roman" w:hAnsi="Times New Roman" w:cs="Times New Roman"/>
        </w:rPr>
        <w:t xml:space="preserve">de pesquisa </w:t>
      </w:r>
      <w:r w:rsidRPr="00A433E5">
        <w:rPr>
          <w:rFonts w:ascii="Times New Roman" w:hAnsi="Times New Roman" w:cs="Times New Roman"/>
        </w:rPr>
        <w:t>estudados</w:t>
      </w:r>
      <w:r>
        <w:rPr>
          <w:rFonts w:ascii="Times New Roman" w:hAnsi="Times New Roman" w:cs="Times New Roman"/>
        </w:rPr>
        <w:t xml:space="preserve"> apuramos n</w:t>
      </w:r>
      <w:r w:rsidRPr="00A433E5">
        <w:rPr>
          <w:rFonts w:ascii="Times New Roman" w:hAnsi="Times New Roman" w:cs="Times New Roman"/>
        </w:rPr>
        <w:t>a biblioteconomia treze (13), a saber, memória institucional, laboratório, moda vestuário feminino, linguagens, modelos conceituais, biblioteca virtual, conhecimento tácito, vídeo em saúde, patente, literatura jurídica, ciência da informação, genética, ambiente virtual. A museologia trouxe seis (6) objetos de pesquisa</w:t>
      </w:r>
      <w:r>
        <w:rPr>
          <w:rFonts w:ascii="Times New Roman" w:hAnsi="Times New Roman" w:cs="Times New Roman"/>
        </w:rPr>
        <w:t>:</w:t>
      </w:r>
      <w:r w:rsidRPr="00A433E5">
        <w:rPr>
          <w:rFonts w:ascii="Times New Roman" w:hAnsi="Times New Roman" w:cs="Times New Roman"/>
        </w:rPr>
        <w:t xml:space="preserve"> memória clandestina, correspondência eletrônica, museu científico, museu virtual, interdisciplinaridade, memória. A comunicação social seis (6), a saber, imagem em movimento, fotografia urbana, brinquedo, periódico científico eletrônico, movimentos sociais, gestão do conhecimento. A economia quatro (4)</w:t>
      </w:r>
      <w:r>
        <w:rPr>
          <w:rFonts w:ascii="Times New Roman" w:hAnsi="Times New Roman" w:cs="Times New Roman"/>
        </w:rPr>
        <w:t>:</w:t>
      </w:r>
      <w:r w:rsidRPr="00A433E5">
        <w:rPr>
          <w:rFonts w:ascii="Times New Roman" w:hAnsi="Times New Roman" w:cs="Times New Roman"/>
        </w:rPr>
        <w:t xml:space="preserve"> estatística, estatística oficial, gestão urbana, tempo e memória.  Arquitetura e urbanismo três (3), tais como, informação urbana, ciência da informação, plano de desenvolvimento político. A arquivologia trouxe um único objeto, a instituição arquivística na Internet. A comunicação visual também, apenas um objeto, o interconceito arte e ciência. A análise de sistema trouxe apenas um, a modelagem de dados. </w:t>
      </w:r>
    </w:p>
    <w:p w:rsidR="001F7E33" w:rsidRPr="00A433E5" w:rsidRDefault="001F7E33" w:rsidP="005C3555">
      <w:pPr>
        <w:pStyle w:val="texto"/>
        <w:snapToGrid w:val="0"/>
        <w:spacing w:before="0" w:line="276" w:lineRule="auto"/>
        <w:ind w:firstLine="0"/>
        <w:rPr>
          <w:rFonts w:ascii="Times New Roman" w:hAnsi="Times New Roman" w:cs="Times New Roman"/>
        </w:rPr>
      </w:pPr>
      <w:r w:rsidRPr="00A433E5">
        <w:rPr>
          <w:rFonts w:ascii="Times New Roman" w:hAnsi="Times New Roman" w:cs="Times New Roman"/>
        </w:rPr>
        <w:t>A história apresentou cinco (5) objetos de pesquisa</w:t>
      </w:r>
      <w:r>
        <w:rPr>
          <w:rFonts w:ascii="Times New Roman" w:hAnsi="Times New Roman" w:cs="Times New Roman"/>
        </w:rPr>
        <w:t>:</w:t>
      </w:r>
      <w:r w:rsidRPr="00A433E5">
        <w:rPr>
          <w:rFonts w:ascii="Times New Roman" w:hAnsi="Times New Roman" w:cs="Times New Roman"/>
        </w:rPr>
        <w:t xml:space="preserve"> política arquivística, acervo fotográfico digital, conhecimento arquivistico, cinema, políticas públicas. A arqueologia apenas um objeto, a arte rupestre. A sociologia, também um, o texto como evento.</w:t>
      </w:r>
    </w:p>
    <w:p w:rsidR="001F7E33" w:rsidRPr="00600286" w:rsidRDefault="001F7E33" w:rsidP="005C3555">
      <w:pPr>
        <w:pStyle w:val="texto"/>
        <w:snapToGrid w:val="0"/>
        <w:spacing w:before="0" w:line="276" w:lineRule="auto"/>
        <w:ind w:firstLine="0"/>
        <w:rPr>
          <w:rFonts w:ascii="Times New Roman" w:hAnsi="Times New Roman" w:cs="Times New Roman"/>
        </w:rPr>
      </w:pPr>
      <w:r w:rsidRPr="00A433E5">
        <w:rPr>
          <w:rFonts w:ascii="Times New Roman" w:hAnsi="Times New Roman" w:cs="Times New Roman"/>
        </w:rPr>
        <w:t>Letras apresentou cinco (5) objetos</w:t>
      </w:r>
      <w:r>
        <w:rPr>
          <w:rFonts w:ascii="Times New Roman" w:hAnsi="Times New Roman" w:cs="Times New Roman"/>
        </w:rPr>
        <w:t>:</w:t>
      </w:r>
      <w:r w:rsidRPr="00A433E5">
        <w:rPr>
          <w:rFonts w:ascii="Times New Roman" w:hAnsi="Times New Roman" w:cs="Times New Roman"/>
        </w:rPr>
        <w:t xml:space="preserve"> a tecnologia de </w:t>
      </w:r>
      <w:r w:rsidRPr="00600286">
        <w:rPr>
          <w:rFonts w:ascii="Times New Roman" w:hAnsi="Times New Roman" w:cs="Times New Roman"/>
        </w:rPr>
        <w:t xml:space="preserve">informação,  laboratório de biologia molecular, rede  de aprendizado, filtro semântico, leitura e informação. Artes plásticas trouxe como único objeto a política cultural. </w:t>
      </w:r>
    </w:p>
    <w:p w:rsidR="001F7E33" w:rsidRPr="00600286" w:rsidRDefault="001F7E33" w:rsidP="005C3555">
      <w:pPr>
        <w:pStyle w:val="texto"/>
        <w:snapToGrid w:val="0"/>
        <w:spacing w:before="0" w:line="276" w:lineRule="auto"/>
        <w:ind w:firstLine="0"/>
        <w:rPr>
          <w:rFonts w:ascii="Times New Roman" w:hAnsi="Times New Roman" w:cs="Times New Roman"/>
        </w:rPr>
      </w:pPr>
      <w:r w:rsidRPr="00600286">
        <w:rPr>
          <w:rFonts w:ascii="Times New Roman" w:hAnsi="Times New Roman" w:cs="Times New Roman"/>
        </w:rPr>
        <w:t>A medicina teve três (3) objetos: a ontologia, plano de saúde, oncologia. A farmácia e bioquímica, um objeto, a agenda nacional de pesquisa em saúde. A biologia apresentou como objeto a avaliação de cientistas.</w:t>
      </w:r>
    </w:p>
    <w:p w:rsidR="001F7E33" w:rsidRPr="00A433E5" w:rsidRDefault="001F7E33" w:rsidP="005C3555">
      <w:pPr>
        <w:widowControl w:val="0"/>
        <w:autoSpaceDE w:val="0"/>
        <w:autoSpaceDN w:val="0"/>
        <w:adjustRightInd w:val="0"/>
        <w:spacing w:line="276" w:lineRule="auto"/>
        <w:jc w:val="both"/>
      </w:pPr>
      <w:r w:rsidRPr="00A433E5">
        <w:t>A física trouxe um objeto, o modelo cognitivo de usuário</w:t>
      </w:r>
      <w:r>
        <w:t>;</w:t>
      </w:r>
      <w:r w:rsidRPr="00A433E5">
        <w:t xml:space="preserve"> a geografia</w:t>
      </w:r>
      <w:r>
        <w:t xml:space="preserve"> trouxe</w:t>
      </w:r>
      <w:r w:rsidRPr="00A433E5">
        <w:t xml:space="preserve"> a informação cientifica. </w:t>
      </w:r>
    </w:p>
    <w:p w:rsidR="001F7E33" w:rsidRPr="00A433E5" w:rsidRDefault="001F7E33" w:rsidP="005C3555">
      <w:pPr>
        <w:widowControl w:val="0"/>
        <w:autoSpaceDE w:val="0"/>
        <w:autoSpaceDN w:val="0"/>
        <w:adjustRightInd w:val="0"/>
        <w:spacing w:line="276" w:lineRule="auto"/>
        <w:jc w:val="both"/>
      </w:pPr>
      <w:r w:rsidRPr="00A433E5">
        <w:t>Já a engenharia química apresentou a inovação industrial</w:t>
      </w:r>
      <w:r>
        <w:t>;</w:t>
      </w:r>
      <w:r w:rsidRPr="00A433E5">
        <w:t xml:space="preserve"> a engenharia naval introduziu como objeto o conceito de fluência. Este foi o quadro dos objetos inseridos nos estudos de informação da ciência da informação no Brasil neste período de dez anos de doutorado no convênio IBICT/UFRJ-ECO, como mostra o quadro 2.</w:t>
      </w:r>
    </w:p>
    <w:p w:rsidR="001F7E33" w:rsidRPr="00073F19" w:rsidRDefault="001F7E33" w:rsidP="005C3555">
      <w:pPr>
        <w:pStyle w:val="Ttulo3"/>
        <w:spacing w:line="276" w:lineRule="auto"/>
        <w:rPr>
          <w:rFonts w:ascii="Times New Roman" w:hAnsi="Times New Roman"/>
          <w:bCs w:val="0"/>
          <w:sz w:val="24"/>
          <w:szCs w:val="24"/>
        </w:rPr>
      </w:pPr>
      <w:r w:rsidRPr="00073F19">
        <w:rPr>
          <w:rFonts w:ascii="Times New Roman" w:hAnsi="Times New Roman"/>
          <w:bCs w:val="0"/>
          <w:sz w:val="24"/>
          <w:szCs w:val="24"/>
        </w:rPr>
        <w:t>Quadro 2 – Objeto de pesquisa por disciplina</w:t>
      </w:r>
    </w:p>
    <w:tbl>
      <w:tblPr>
        <w:tblW w:w="87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2268"/>
        <w:gridCol w:w="1984"/>
        <w:gridCol w:w="2828"/>
      </w:tblGrid>
      <w:tr w:rsidR="001F7E33" w:rsidRPr="00C10E66" w:rsidTr="00073F19">
        <w:tc>
          <w:tcPr>
            <w:tcW w:w="8748" w:type="dxa"/>
            <w:gridSpan w:val="4"/>
            <w:tcBorders>
              <w:bottom w:val="single" w:sz="4" w:space="0" w:color="auto"/>
            </w:tcBorders>
            <w:shd w:val="clear" w:color="auto" w:fill="C4BC96"/>
          </w:tcPr>
          <w:p w:rsidR="001F7E33" w:rsidRPr="00C10E66" w:rsidRDefault="001F7E33" w:rsidP="00983F23">
            <w:pPr>
              <w:widowControl w:val="0"/>
              <w:autoSpaceDE w:val="0"/>
              <w:autoSpaceDN w:val="0"/>
              <w:adjustRightInd w:val="0"/>
              <w:spacing w:line="276" w:lineRule="auto"/>
              <w:jc w:val="center"/>
              <w:rPr>
                <w:b/>
                <w:sz w:val="20"/>
                <w:szCs w:val="20"/>
              </w:rPr>
            </w:pPr>
            <w:r w:rsidRPr="00C10E66">
              <w:rPr>
                <w:b/>
                <w:sz w:val="20"/>
                <w:szCs w:val="20"/>
              </w:rPr>
              <w:t>Objeto de Pesquisa por Disciplina</w:t>
            </w:r>
          </w:p>
        </w:tc>
      </w:tr>
      <w:tr w:rsidR="001F7E33" w:rsidRPr="00C10E66">
        <w:trPr>
          <w:cantSplit/>
        </w:trPr>
        <w:tc>
          <w:tcPr>
            <w:tcW w:w="1668" w:type="dxa"/>
            <w:vMerge w:val="restart"/>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Biblioteconomia</w:t>
            </w: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Memória institucional</w:t>
            </w:r>
          </w:p>
        </w:tc>
        <w:tc>
          <w:tcPr>
            <w:tcW w:w="1984" w:type="dxa"/>
            <w:vMerge w:val="restart"/>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Arquitetura e Urbanismo</w:t>
            </w: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Informação urbana</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Laboratório</w:t>
            </w:r>
          </w:p>
        </w:tc>
        <w:tc>
          <w:tcPr>
            <w:tcW w:w="1984"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Ciência da informação</w:t>
            </w:r>
          </w:p>
        </w:tc>
      </w:tr>
      <w:tr w:rsidR="001F7E33" w:rsidRPr="00C10E66">
        <w:trPr>
          <w:cantSplit/>
          <w:trHeight w:val="70"/>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Moda vestuário feminino</w:t>
            </w:r>
          </w:p>
        </w:tc>
        <w:tc>
          <w:tcPr>
            <w:tcW w:w="1984" w:type="dxa"/>
            <w:vMerge/>
            <w:tcBorders>
              <w:bottom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Plano de desenvolvimento político</w:t>
            </w:r>
          </w:p>
        </w:tc>
      </w:tr>
      <w:tr w:rsidR="001F7E33" w:rsidRPr="00C10E66">
        <w:trPr>
          <w:cantSplit/>
          <w:trHeight w:val="70"/>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Linguagens</w:t>
            </w:r>
          </w:p>
        </w:tc>
        <w:tc>
          <w:tcPr>
            <w:tcW w:w="1984" w:type="dxa"/>
            <w:tcBorders>
              <w:top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Arquivologia</w:t>
            </w: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Instituição arquivística na internet</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tcBorders>
              <w:bottom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Modelos conceituais</w:t>
            </w:r>
          </w:p>
        </w:tc>
        <w:tc>
          <w:tcPr>
            <w:tcW w:w="1984" w:type="dxa"/>
            <w:tcBorders>
              <w:bottom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Comunicação Visual</w:t>
            </w:r>
          </w:p>
        </w:tc>
        <w:tc>
          <w:tcPr>
            <w:tcW w:w="2828" w:type="dxa"/>
            <w:tcBorders>
              <w:bottom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Interconceito arte e ciência</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tcBorders>
              <w:top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Biblioteca virtual</w:t>
            </w:r>
          </w:p>
        </w:tc>
        <w:tc>
          <w:tcPr>
            <w:tcW w:w="1984" w:type="dxa"/>
            <w:tcBorders>
              <w:top w:val="single" w:sz="4" w:space="0" w:color="auto"/>
              <w:bottom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Análise de Sistemas</w:t>
            </w:r>
          </w:p>
        </w:tc>
        <w:tc>
          <w:tcPr>
            <w:tcW w:w="2828" w:type="dxa"/>
            <w:tcBorders>
              <w:top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Modelagem de dados</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Conhecimento tácito</w:t>
            </w:r>
          </w:p>
        </w:tc>
        <w:tc>
          <w:tcPr>
            <w:tcW w:w="1984" w:type="dxa"/>
            <w:vMerge w:val="restart"/>
            <w:tcBorders>
              <w:top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História</w:t>
            </w: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Política arquivística,</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Vídeo em saúde</w:t>
            </w:r>
          </w:p>
        </w:tc>
        <w:tc>
          <w:tcPr>
            <w:tcW w:w="1984"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Acervo fotográfico digital</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Patente</w:t>
            </w:r>
          </w:p>
        </w:tc>
        <w:tc>
          <w:tcPr>
            <w:tcW w:w="1984"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Conhecimento arquivístico</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Literatura jurídica</w:t>
            </w:r>
          </w:p>
        </w:tc>
        <w:tc>
          <w:tcPr>
            <w:tcW w:w="1984"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Cinema</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Ciência da informação</w:t>
            </w:r>
          </w:p>
        </w:tc>
        <w:tc>
          <w:tcPr>
            <w:tcW w:w="1984" w:type="dxa"/>
            <w:vMerge/>
            <w:tcBorders>
              <w:bottom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Políticas públicas</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Genética</w:t>
            </w:r>
          </w:p>
        </w:tc>
        <w:tc>
          <w:tcPr>
            <w:tcW w:w="1984" w:type="dxa"/>
            <w:tcBorders>
              <w:top w:val="single" w:sz="4" w:space="0" w:color="auto"/>
              <w:bottom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Arqueologia</w:t>
            </w: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Arte rupestre</w:t>
            </w:r>
          </w:p>
        </w:tc>
      </w:tr>
      <w:tr w:rsidR="001F7E33" w:rsidRPr="00C10E66">
        <w:trPr>
          <w:cantSplit/>
        </w:trPr>
        <w:tc>
          <w:tcPr>
            <w:tcW w:w="1668" w:type="dxa"/>
            <w:vMerge/>
            <w:tcBorders>
              <w:bottom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Ambiente virtual</w:t>
            </w:r>
          </w:p>
        </w:tc>
        <w:tc>
          <w:tcPr>
            <w:tcW w:w="1984" w:type="dxa"/>
            <w:tcBorders>
              <w:top w:val="single" w:sz="4" w:space="0" w:color="auto"/>
              <w:bottom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Sociologia</w:t>
            </w: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Texto como evento</w:t>
            </w:r>
          </w:p>
        </w:tc>
      </w:tr>
      <w:tr w:rsidR="001F7E33" w:rsidRPr="00C10E66">
        <w:trPr>
          <w:cantSplit/>
        </w:trPr>
        <w:tc>
          <w:tcPr>
            <w:tcW w:w="1668" w:type="dxa"/>
            <w:vMerge w:val="restart"/>
            <w:tcBorders>
              <w:top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Museologia</w:t>
            </w: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Memória clandestina</w:t>
            </w:r>
          </w:p>
        </w:tc>
        <w:tc>
          <w:tcPr>
            <w:tcW w:w="1984" w:type="dxa"/>
            <w:vMerge w:val="restart"/>
            <w:tcBorders>
              <w:top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 xml:space="preserve">Letras </w:t>
            </w: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Tecnologia de informação</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Correspondência eletrônica</w:t>
            </w:r>
          </w:p>
        </w:tc>
        <w:tc>
          <w:tcPr>
            <w:tcW w:w="1984"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Laboratório de biologia molecular</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Museu científico</w:t>
            </w:r>
          </w:p>
        </w:tc>
        <w:tc>
          <w:tcPr>
            <w:tcW w:w="1984"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Rede de aprendizado</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Museu virtual</w:t>
            </w:r>
          </w:p>
        </w:tc>
        <w:tc>
          <w:tcPr>
            <w:tcW w:w="1984"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Filtro semântico</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Interdisciplinaridade</w:t>
            </w:r>
          </w:p>
        </w:tc>
        <w:tc>
          <w:tcPr>
            <w:tcW w:w="1984" w:type="dxa"/>
            <w:vMerge/>
            <w:tcBorders>
              <w:bottom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Leitura e informação</w:t>
            </w:r>
          </w:p>
        </w:tc>
      </w:tr>
      <w:tr w:rsidR="001F7E33" w:rsidRPr="00C10E66">
        <w:trPr>
          <w:cantSplit/>
        </w:trPr>
        <w:tc>
          <w:tcPr>
            <w:tcW w:w="1668" w:type="dxa"/>
            <w:vMerge/>
            <w:tcBorders>
              <w:bottom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Memória</w:t>
            </w:r>
          </w:p>
        </w:tc>
        <w:tc>
          <w:tcPr>
            <w:tcW w:w="1984" w:type="dxa"/>
            <w:tcBorders>
              <w:top w:val="single" w:sz="4" w:space="0" w:color="auto"/>
              <w:bottom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Artes Plásticas</w:t>
            </w: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Política cultural</w:t>
            </w:r>
          </w:p>
        </w:tc>
      </w:tr>
      <w:tr w:rsidR="001F7E33" w:rsidRPr="00C10E66">
        <w:trPr>
          <w:cantSplit/>
        </w:trPr>
        <w:tc>
          <w:tcPr>
            <w:tcW w:w="1668" w:type="dxa"/>
            <w:vMerge w:val="restart"/>
            <w:tcBorders>
              <w:top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Comunicação Social</w:t>
            </w: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Imagem em movimento</w:t>
            </w:r>
          </w:p>
        </w:tc>
        <w:tc>
          <w:tcPr>
            <w:tcW w:w="1984" w:type="dxa"/>
            <w:vMerge w:val="restart"/>
            <w:tcBorders>
              <w:top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p>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Medicina</w:t>
            </w:r>
          </w:p>
          <w:p w:rsidR="001F7E33" w:rsidRPr="00C10E66" w:rsidRDefault="001F7E33" w:rsidP="005C3555">
            <w:pPr>
              <w:widowControl w:val="0"/>
              <w:autoSpaceDE w:val="0"/>
              <w:autoSpaceDN w:val="0"/>
              <w:adjustRightInd w:val="0"/>
              <w:spacing w:line="276" w:lineRule="auto"/>
              <w:jc w:val="center"/>
              <w:rPr>
                <w:sz w:val="16"/>
                <w:szCs w:val="16"/>
              </w:rPr>
            </w:pP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Ontologia</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Fotografia urbana</w:t>
            </w:r>
          </w:p>
        </w:tc>
        <w:tc>
          <w:tcPr>
            <w:tcW w:w="1984"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Plano de saúde</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tcBorders>
              <w:top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Brinquedo</w:t>
            </w:r>
          </w:p>
        </w:tc>
        <w:tc>
          <w:tcPr>
            <w:tcW w:w="1984"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828" w:type="dxa"/>
            <w:tcBorders>
              <w:top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Oncologia</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Periódico científico eletrônico</w:t>
            </w:r>
          </w:p>
        </w:tc>
        <w:tc>
          <w:tcPr>
            <w:tcW w:w="1984"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Bioquímica</w:t>
            </w: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Avaliação de cientistas</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Movimentos sociais</w:t>
            </w:r>
          </w:p>
        </w:tc>
        <w:tc>
          <w:tcPr>
            <w:tcW w:w="1984" w:type="dxa"/>
            <w:tcBorders>
              <w:bottom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Bioquímica e Farmácia</w:t>
            </w: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Agenda nacional de pesquisa em saúde</w:t>
            </w:r>
          </w:p>
        </w:tc>
      </w:tr>
      <w:tr w:rsidR="001F7E33" w:rsidRPr="00C10E66">
        <w:trPr>
          <w:cantSplit/>
        </w:trPr>
        <w:tc>
          <w:tcPr>
            <w:tcW w:w="1668" w:type="dxa"/>
            <w:vMerge/>
            <w:tcBorders>
              <w:bottom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Gestão de conhecimento</w:t>
            </w:r>
          </w:p>
        </w:tc>
        <w:tc>
          <w:tcPr>
            <w:tcW w:w="1984" w:type="dxa"/>
            <w:tcBorders>
              <w:top w:val="single" w:sz="4" w:space="0" w:color="auto"/>
              <w:bottom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Física</w:t>
            </w: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Modelo cognitivo de usuário</w:t>
            </w:r>
          </w:p>
        </w:tc>
      </w:tr>
      <w:tr w:rsidR="001F7E33" w:rsidRPr="00C10E66">
        <w:trPr>
          <w:cantSplit/>
        </w:trPr>
        <w:tc>
          <w:tcPr>
            <w:tcW w:w="1668" w:type="dxa"/>
            <w:vMerge w:val="restart"/>
            <w:tcBorders>
              <w:top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Economia</w:t>
            </w: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Estatística</w:t>
            </w:r>
          </w:p>
        </w:tc>
        <w:tc>
          <w:tcPr>
            <w:tcW w:w="1984" w:type="dxa"/>
            <w:tcBorders>
              <w:top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Geografia</w:t>
            </w: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Informação científica</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Estatística oficial</w:t>
            </w:r>
          </w:p>
        </w:tc>
        <w:tc>
          <w:tcPr>
            <w:tcW w:w="1984"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Engenharia Química</w:t>
            </w: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Inovação industrial</w:t>
            </w:r>
          </w:p>
        </w:tc>
      </w:tr>
      <w:tr w:rsidR="001F7E33" w:rsidRPr="00C10E66">
        <w:trPr>
          <w:cantSplit/>
        </w:trPr>
        <w:tc>
          <w:tcPr>
            <w:tcW w:w="1668" w:type="dxa"/>
            <w:vMerge/>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Gestão urbana</w:t>
            </w:r>
          </w:p>
        </w:tc>
        <w:tc>
          <w:tcPr>
            <w:tcW w:w="1984"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Engenharia Naval</w:t>
            </w: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Conceito de fluência</w:t>
            </w:r>
          </w:p>
        </w:tc>
      </w:tr>
      <w:tr w:rsidR="001F7E33" w:rsidRPr="00C10E66">
        <w:trPr>
          <w:cantSplit/>
        </w:trPr>
        <w:tc>
          <w:tcPr>
            <w:tcW w:w="1668" w:type="dxa"/>
            <w:vMerge/>
            <w:tcBorders>
              <w:bottom w:val="single" w:sz="4" w:space="0" w:color="auto"/>
            </w:tcBorders>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26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r w:rsidRPr="00C10E66">
              <w:rPr>
                <w:sz w:val="16"/>
                <w:szCs w:val="16"/>
              </w:rPr>
              <w:t>Tempo e memória</w:t>
            </w:r>
          </w:p>
        </w:tc>
        <w:tc>
          <w:tcPr>
            <w:tcW w:w="1984" w:type="dxa"/>
            <w:vAlign w:val="center"/>
          </w:tcPr>
          <w:p w:rsidR="001F7E33" w:rsidRPr="00C10E66" w:rsidRDefault="001F7E33" w:rsidP="005C3555">
            <w:pPr>
              <w:widowControl w:val="0"/>
              <w:autoSpaceDE w:val="0"/>
              <w:autoSpaceDN w:val="0"/>
              <w:adjustRightInd w:val="0"/>
              <w:spacing w:line="276" w:lineRule="auto"/>
              <w:jc w:val="center"/>
              <w:rPr>
                <w:sz w:val="16"/>
                <w:szCs w:val="16"/>
              </w:rPr>
            </w:pPr>
          </w:p>
        </w:tc>
        <w:tc>
          <w:tcPr>
            <w:tcW w:w="2828" w:type="dxa"/>
            <w:vAlign w:val="center"/>
          </w:tcPr>
          <w:p w:rsidR="001F7E33" w:rsidRPr="00C10E66" w:rsidRDefault="001F7E33" w:rsidP="005C3555">
            <w:pPr>
              <w:widowControl w:val="0"/>
              <w:autoSpaceDE w:val="0"/>
              <w:autoSpaceDN w:val="0"/>
              <w:adjustRightInd w:val="0"/>
              <w:spacing w:line="276" w:lineRule="auto"/>
              <w:jc w:val="center"/>
              <w:rPr>
                <w:sz w:val="16"/>
                <w:szCs w:val="16"/>
              </w:rPr>
            </w:pPr>
          </w:p>
        </w:tc>
      </w:tr>
    </w:tbl>
    <w:p w:rsidR="001F7E33" w:rsidRDefault="001F7E33" w:rsidP="005C3555">
      <w:pPr>
        <w:widowControl w:val="0"/>
        <w:autoSpaceDE w:val="0"/>
        <w:autoSpaceDN w:val="0"/>
        <w:adjustRightInd w:val="0"/>
        <w:spacing w:line="276" w:lineRule="auto"/>
        <w:jc w:val="both"/>
      </w:pPr>
    </w:p>
    <w:p w:rsidR="001F7E33" w:rsidRPr="00073F19" w:rsidRDefault="001F7E33" w:rsidP="005C3555">
      <w:pPr>
        <w:widowControl w:val="0"/>
        <w:autoSpaceDE w:val="0"/>
        <w:autoSpaceDN w:val="0"/>
        <w:adjustRightInd w:val="0"/>
        <w:spacing w:line="276" w:lineRule="auto"/>
        <w:jc w:val="both"/>
        <w:rPr>
          <w:b/>
        </w:rPr>
      </w:pPr>
      <w:r w:rsidRPr="00073F19">
        <w:rPr>
          <w:b/>
        </w:rPr>
        <w:t>Tipologia</w:t>
      </w:r>
    </w:p>
    <w:p w:rsidR="001F7E33" w:rsidRDefault="001F7E33" w:rsidP="005C3555">
      <w:pPr>
        <w:spacing w:line="276" w:lineRule="auto"/>
        <w:jc w:val="both"/>
      </w:pPr>
    </w:p>
    <w:p w:rsidR="001F7E33" w:rsidRDefault="001F7E33" w:rsidP="005C3555">
      <w:pPr>
        <w:widowControl w:val="0"/>
        <w:autoSpaceDE w:val="0"/>
        <w:autoSpaceDN w:val="0"/>
        <w:adjustRightInd w:val="0"/>
        <w:spacing w:line="276" w:lineRule="auto"/>
        <w:jc w:val="both"/>
      </w:pPr>
      <w:r>
        <w:t>O estudo das tipologias apresenta como análise: o tipo de tese, o tipo de estudo e o tipo de pesquisa. Para efeito de definição desses três tipos recorremos a Eco (2001) e Gil (2002) para auxiliar nos conceitos empregados. Este tipo de demarcação é importante nos estudos da ciência da informação, para compreender a produção de conhecimento da área e aprofundar seu aporte teórico e metodológico como campo interdisciplinar que busca constituir um núcleo de pesquisa. Esta configuração poderá auxiliar no controle das abordagens no que se refere às disciplinas e áreas de conhecimento, dado que a ciência da informação ainda não tem seu escopo teórico claro e definido no Brasil.</w:t>
      </w:r>
    </w:p>
    <w:p w:rsidR="001F7E33" w:rsidRDefault="001F7E33" w:rsidP="005C3555">
      <w:pPr>
        <w:widowControl w:val="0"/>
        <w:autoSpaceDE w:val="0"/>
        <w:autoSpaceDN w:val="0"/>
        <w:adjustRightInd w:val="0"/>
        <w:spacing w:line="276" w:lineRule="auto"/>
        <w:jc w:val="both"/>
      </w:pPr>
    </w:p>
    <w:p w:rsidR="001F7E33" w:rsidRDefault="001F7E33" w:rsidP="005C3555">
      <w:pPr>
        <w:widowControl w:val="0"/>
        <w:autoSpaceDE w:val="0"/>
        <w:autoSpaceDN w:val="0"/>
        <w:adjustRightInd w:val="0"/>
        <w:spacing w:line="276" w:lineRule="auto"/>
        <w:jc w:val="both"/>
      </w:pPr>
      <w:r>
        <w:t>Ao buscar definir o tipo de tese procuramos mostrar as características dos estudos realizados pelos autores. Os tipos de tese com base nas definições de Eco (2001) foram: a tese teórica, a tese histórica, a tese panorâmica.</w:t>
      </w:r>
    </w:p>
    <w:p w:rsidR="001F7E33" w:rsidRDefault="001F7E33" w:rsidP="005C3555">
      <w:pPr>
        <w:widowControl w:val="0"/>
        <w:autoSpaceDE w:val="0"/>
        <w:autoSpaceDN w:val="0"/>
        <w:adjustRightInd w:val="0"/>
        <w:spacing w:line="276" w:lineRule="auto"/>
        <w:jc w:val="both"/>
      </w:pPr>
    </w:p>
    <w:p w:rsidR="001F7E33" w:rsidRDefault="001F7E33" w:rsidP="005C3555">
      <w:pPr>
        <w:widowControl w:val="0"/>
        <w:autoSpaceDE w:val="0"/>
        <w:autoSpaceDN w:val="0"/>
        <w:adjustRightInd w:val="0"/>
        <w:spacing w:line="276" w:lineRule="auto"/>
        <w:jc w:val="both"/>
      </w:pPr>
      <w:r>
        <w:t>Segundo Eco (2001, p. 11) a tese teórica implica experiência do pesquisador, pois requer amadurecimento argumentativo, dado que busca refletir sobre a possibilidade de construção de conceito para determinada questão, na tentativa de delimitar e tornar factível as idéias e o pensamento sobre determinado tema. No contexto de pesquisa das teses de doutorado a apresentação deste tipo de tese se propõe a atacar um problema abstrato, que pode ter sido ou não objeto de outras reflexões.</w:t>
      </w:r>
    </w:p>
    <w:p w:rsidR="001F7E33" w:rsidRDefault="001F7E33" w:rsidP="005C3555">
      <w:pPr>
        <w:widowControl w:val="0"/>
        <w:autoSpaceDE w:val="0"/>
        <w:autoSpaceDN w:val="0"/>
        <w:adjustRightInd w:val="0"/>
        <w:spacing w:line="276" w:lineRule="auto"/>
        <w:jc w:val="both"/>
      </w:pPr>
    </w:p>
    <w:p w:rsidR="001F7E33" w:rsidRDefault="001F7E33" w:rsidP="005C3555">
      <w:pPr>
        <w:widowControl w:val="0"/>
        <w:autoSpaceDE w:val="0"/>
        <w:autoSpaceDN w:val="0"/>
        <w:adjustRightInd w:val="0"/>
        <w:spacing w:line="276" w:lineRule="auto"/>
        <w:jc w:val="both"/>
      </w:pPr>
      <w:r>
        <w:t xml:space="preserve">A tese histórica, Eco (2001) define como aquela em que o autor aborda seus pensamentos sob a influência de outros autores, deixando de lado o problema do ser, a noção de liberdade ou o conceito de ação social, pois figura um discurso sobre algumas matérias com confronto de idéias (Eco, 2001, p. 12). É também um estudo fortemente marcado por descrições históricas de fatos que o autor passa a relatar para apresentar, expor e fundamentar a problemática de pesquisa. </w:t>
      </w:r>
    </w:p>
    <w:p w:rsidR="001F7E33" w:rsidRDefault="001F7E33" w:rsidP="005C3555">
      <w:pPr>
        <w:widowControl w:val="0"/>
        <w:autoSpaceDE w:val="0"/>
        <w:autoSpaceDN w:val="0"/>
        <w:adjustRightInd w:val="0"/>
        <w:spacing w:line="276" w:lineRule="auto"/>
        <w:jc w:val="both"/>
      </w:pPr>
    </w:p>
    <w:p w:rsidR="001F7E33" w:rsidRPr="00600286" w:rsidRDefault="001F7E33" w:rsidP="005C3555">
      <w:pPr>
        <w:widowControl w:val="0"/>
        <w:autoSpaceDE w:val="0"/>
        <w:autoSpaceDN w:val="0"/>
        <w:adjustRightInd w:val="0"/>
        <w:spacing w:line="276" w:lineRule="auto"/>
        <w:jc w:val="both"/>
      </w:pPr>
      <w:r>
        <w:t xml:space="preserve">Para Eco (2001, p. 10), a tese panorâmica é aquela em que o autor apresenta assunto sem marco referencial definido, os conceitos são tratados em diversos autores. Eco (2001) aponta a ausência de referencial teórico com domínio próprio da área em questão e esquecimento dos principais autores que compõem a área da pesquisa. O estudo panorâmico é caracterizado por temas abertos, abrangentes, sem restringir-se ou tratar de assunto específico, uma vez que maior parte dos autores utilizados para a fundamentação dos estudos não pertencem ao </w:t>
      </w:r>
      <w:r w:rsidRPr="00600286">
        <w:t>corpo teórico da disciplina tratada.</w:t>
      </w:r>
    </w:p>
    <w:p w:rsidR="001F7E33" w:rsidRPr="00600286" w:rsidRDefault="001F7E33" w:rsidP="005C3555">
      <w:pPr>
        <w:widowControl w:val="0"/>
        <w:autoSpaceDE w:val="0"/>
        <w:autoSpaceDN w:val="0"/>
        <w:adjustRightInd w:val="0"/>
        <w:spacing w:line="276" w:lineRule="auto"/>
        <w:jc w:val="both"/>
      </w:pPr>
    </w:p>
    <w:p w:rsidR="001F7E33" w:rsidRPr="00600286" w:rsidRDefault="001F7E33" w:rsidP="005C3555">
      <w:pPr>
        <w:widowControl w:val="0"/>
        <w:autoSpaceDE w:val="0"/>
        <w:autoSpaceDN w:val="0"/>
        <w:adjustRightInd w:val="0"/>
        <w:spacing w:line="276" w:lineRule="auto"/>
        <w:jc w:val="both"/>
      </w:pPr>
      <w:r w:rsidRPr="00600286">
        <w:t>Pode-se entender o tipo de estudo como a opção que o autor faz dentro de sua proposta de investigação. É a forma como seu problema se apresenta e o caminho escolhido para tratá-lo visando responder seu questionamento. É o que lhe cabe investigar naquele momento.</w:t>
      </w:r>
    </w:p>
    <w:p w:rsidR="001F7E33" w:rsidRPr="00600286" w:rsidRDefault="001F7E33" w:rsidP="005C3555">
      <w:pPr>
        <w:widowControl w:val="0"/>
        <w:autoSpaceDE w:val="0"/>
        <w:autoSpaceDN w:val="0"/>
        <w:adjustRightInd w:val="0"/>
        <w:spacing w:line="276" w:lineRule="auto"/>
        <w:jc w:val="both"/>
      </w:pPr>
    </w:p>
    <w:p w:rsidR="001F7E33" w:rsidRDefault="001F7E33" w:rsidP="005C3555">
      <w:pPr>
        <w:widowControl w:val="0"/>
        <w:autoSpaceDE w:val="0"/>
        <w:autoSpaceDN w:val="0"/>
        <w:adjustRightInd w:val="0"/>
        <w:spacing w:line="276" w:lineRule="auto"/>
        <w:jc w:val="both"/>
      </w:pPr>
      <w:r w:rsidRPr="00600286">
        <w:t>No que se refere ao tipo de estudo buscamos verificar a abordagem realizada pelos autores. Para a compreensão dos conceitos dos tipos de estudo recorremos a Gil (2002), no que percentuamos sete tipos de estudos na análise das teses, a saber: estudo exploratório 45 teses</w:t>
      </w:r>
      <w:r>
        <w:t>; ensaios 4 teses; estudo de caso 3 teses; estudo proposicional 2 teses; analítico, avaliativo e pedagógico com uma tese cada, como mostra o gráfico 2.</w:t>
      </w:r>
    </w:p>
    <w:p w:rsidR="001F7E33" w:rsidRDefault="001F7E33" w:rsidP="005C3555">
      <w:pPr>
        <w:autoSpaceDE w:val="0"/>
        <w:autoSpaceDN w:val="0"/>
        <w:adjustRightInd w:val="0"/>
        <w:spacing w:line="276" w:lineRule="auto"/>
        <w:jc w:val="both"/>
      </w:pPr>
    </w:p>
    <w:p w:rsidR="001F7E33" w:rsidRPr="00073F19" w:rsidRDefault="001F7E33" w:rsidP="005C3555">
      <w:pPr>
        <w:autoSpaceDE w:val="0"/>
        <w:spacing w:line="276" w:lineRule="auto"/>
        <w:jc w:val="both"/>
        <w:rPr>
          <w:b/>
        </w:rPr>
      </w:pPr>
      <w:r w:rsidRPr="00073F19">
        <w:rPr>
          <w:b/>
        </w:rPr>
        <w:t>Gráfico 2 – Tipo de estudo das teses</w:t>
      </w:r>
    </w:p>
    <w:p w:rsidR="001F7E33" w:rsidRDefault="001F7E33" w:rsidP="005C3555">
      <w:pPr>
        <w:autoSpaceDE w:val="0"/>
        <w:spacing w:line="276" w:lineRule="auto"/>
        <w:jc w:val="both"/>
      </w:pPr>
    </w:p>
    <w:p w:rsidR="001F7E33" w:rsidRPr="00356963" w:rsidRDefault="00AE62A0" w:rsidP="005C3555">
      <w:pPr>
        <w:autoSpaceDE w:val="0"/>
        <w:spacing w:line="276" w:lineRule="auto"/>
        <w:jc w:val="both"/>
      </w:pPr>
      <w:r>
        <w:rPr>
          <w:noProof/>
        </w:rPr>
        <w:pict>
          <v:shape id="Imagem 2" o:spid="_x0000_s1026" type="#_x0000_t75" style="position:absolute;left:0;text-align:left;margin-left:0;margin-top:0;width:4in;height:164.6pt;z-index:2;visibility:visible" stroked="t" strokeweight="1pt">
            <v:imagedata r:id="rId9" o:title=""/>
          </v:shape>
        </w:pict>
      </w:r>
    </w:p>
    <w:p w:rsidR="001F7E33" w:rsidRDefault="001F7E33" w:rsidP="005C3555">
      <w:pPr>
        <w:autoSpaceDE w:val="0"/>
        <w:spacing w:line="276" w:lineRule="auto"/>
        <w:jc w:val="both"/>
      </w:pPr>
    </w:p>
    <w:p w:rsidR="001F7E33" w:rsidRDefault="001F7E33" w:rsidP="005C3555">
      <w:pPr>
        <w:autoSpaceDE w:val="0"/>
        <w:spacing w:line="276" w:lineRule="auto"/>
        <w:jc w:val="both"/>
      </w:pPr>
    </w:p>
    <w:p w:rsidR="001F7E33" w:rsidRDefault="001F7E33" w:rsidP="005C3555">
      <w:pPr>
        <w:autoSpaceDE w:val="0"/>
        <w:spacing w:line="276" w:lineRule="auto"/>
        <w:jc w:val="both"/>
      </w:pPr>
    </w:p>
    <w:p w:rsidR="001F7E33" w:rsidRDefault="001F7E33" w:rsidP="005C3555">
      <w:pPr>
        <w:autoSpaceDE w:val="0"/>
        <w:spacing w:line="276" w:lineRule="auto"/>
        <w:jc w:val="both"/>
      </w:pPr>
    </w:p>
    <w:p w:rsidR="001F7E33" w:rsidRDefault="001F7E33" w:rsidP="005C3555">
      <w:pPr>
        <w:autoSpaceDE w:val="0"/>
        <w:spacing w:line="276" w:lineRule="auto"/>
        <w:jc w:val="both"/>
      </w:pPr>
    </w:p>
    <w:p w:rsidR="001F7E33" w:rsidRDefault="001F7E33" w:rsidP="005C3555">
      <w:pPr>
        <w:autoSpaceDE w:val="0"/>
        <w:spacing w:line="276" w:lineRule="auto"/>
        <w:jc w:val="both"/>
      </w:pPr>
    </w:p>
    <w:p w:rsidR="001F7E33" w:rsidRDefault="001F7E33" w:rsidP="005C3555">
      <w:pPr>
        <w:autoSpaceDE w:val="0"/>
        <w:spacing w:line="276" w:lineRule="auto"/>
        <w:jc w:val="both"/>
      </w:pPr>
    </w:p>
    <w:p w:rsidR="001F7E33" w:rsidRDefault="001F7E33" w:rsidP="005C3555">
      <w:pPr>
        <w:autoSpaceDE w:val="0"/>
        <w:spacing w:line="276" w:lineRule="auto"/>
        <w:jc w:val="both"/>
      </w:pPr>
    </w:p>
    <w:p w:rsidR="001F7E33" w:rsidRDefault="001F7E33" w:rsidP="005C3555">
      <w:pPr>
        <w:autoSpaceDE w:val="0"/>
        <w:spacing w:line="276" w:lineRule="auto"/>
        <w:jc w:val="both"/>
      </w:pPr>
    </w:p>
    <w:p w:rsidR="001F7E33" w:rsidRDefault="001F7E33" w:rsidP="005C3555">
      <w:pPr>
        <w:autoSpaceDE w:val="0"/>
        <w:spacing w:line="276" w:lineRule="auto"/>
        <w:jc w:val="both"/>
      </w:pPr>
    </w:p>
    <w:p w:rsidR="001F7E33" w:rsidRDefault="001F7E33" w:rsidP="005C3555">
      <w:pPr>
        <w:widowControl w:val="0"/>
        <w:autoSpaceDE w:val="0"/>
        <w:autoSpaceDN w:val="0"/>
        <w:adjustRightInd w:val="0"/>
        <w:spacing w:line="276" w:lineRule="auto"/>
        <w:jc w:val="both"/>
      </w:pPr>
      <w:r>
        <w:t>Segundo Gil (2002) o estudo exploratório busca maior familiaridade com o problema, aprimorando as idéias e buscando aspectos relativos aos fatos. É fortemente marcado pelo levantamento bibliográfico. Os ensaios trazem proposta com pretensão científica dentro de certo raio de liberdade, com opinião bem argumentada que pode ser menos formal, mas sem dispensar cuidado com a argumentação. O estudo de caso é o estudo profundo e exaustivo de um objeto, de maneira que permita o conhecimento detalhado e amplo para esclarecer o campo de pesquisa e seus aspectos. Os estudos proposicional, analítico, avaliativo e pedagógico, termos denominados pelos próprios autores das teses ainda não se encontram definidos pela literatura.</w:t>
      </w:r>
    </w:p>
    <w:p w:rsidR="001F7E33" w:rsidRDefault="001F7E33" w:rsidP="005C3555">
      <w:pPr>
        <w:autoSpaceDE w:val="0"/>
        <w:spacing w:line="276" w:lineRule="auto"/>
        <w:jc w:val="both"/>
      </w:pPr>
    </w:p>
    <w:p w:rsidR="001F7E33" w:rsidRDefault="001F7E33" w:rsidP="00C768F3">
      <w:pPr>
        <w:autoSpaceDE w:val="0"/>
        <w:spacing w:line="276" w:lineRule="auto"/>
        <w:jc w:val="both"/>
        <w:rPr>
          <w:color w:val="FF0000"/>
        </w:rPr>
      </w:pPr>
      <w:r>
        <w:t>Na análise do tipo de pesquisa das teses contamos também com o aporte de Gil (2002), visando compreender como o texto foi construído. A análise das teses apontou quatro tipos de pesquisa, a saber, a pesquisa empírica (32 teses), a teórica (18 teses), a metodológica (4 teses ) e a prática (3 teses) como mostra o  gráfico 3. Importante frisar que a análise de conteúdo das teses  permitiu verificar de forma lógica a relação entre o tipo de pesquisa (construção do texto) e o tipo de estudo (abordagem do tema). Constatamos também que há grande afinidade entre a pesquisa empírica e o estudo exploratório, pois há conexão entre o pesquisador, a extensão de seu objeto e seu problema. Outro fato foi a incidência do caráter exploratório do estudo, uma vez que toda a investigação requer operacionalização, dado que, verificamos dentre este tipo 32 pesquisas empíricas.</w:t>
      </w:r>
    </w:p>
    <w:p w:rsidR="001F7E33" w:rsidRDefault="001F7E33" w:rsidP="005C3555">
      <w:pPr>
        <w:autoSpaceDE w:val="0"/>
        <w:spacing w:line="276" w:lineRule="auto"/>
        <w:jc w:val="both"/>
      </w:pPr>
    </w:p>
    <w:p w:rsidR="001F7E33" w:rsidRPr="00073F19" w:rsidRDefault="00AE62A0" w:rsidP="005C3555">
      <w:pPr>
        <w:pStyle w:val="Ttulo4"/>
        <w:spacing w:line="276" w:lineRule="auto"/>
        <w:rPr>
          <w:rFonts w:ascii="Times New Roman" w:hAnsi="Times New Roman"/>
          <w:bCs w:val="0"/>
        </w:rPr>
      </w:pPr>
      <w:r>
        <w:rPr>
          <w:noProof/>
        </w:rPr>
        <w:pict>
          <v:shape id="Imagem 3" o:spid="_x0000_s1027" type="#_x0000_t75" style="position:absolute;left:0;text-align:left;margin-left:9pt;margin-top:25.1pt;width:224.9pt;height:162pt;z-index:3;visibility:visible;mso-wrap-distance-left:0;mso-wrap-distance-right:0" filled="t">
            <v:fill opacity="0"/>
            <v:imagedata r:id="rId10" o:title=""/>
            <w10:wrap type="topAndBottom"/>
          </v:shape>
        </w:pict>
      </w:r>
      <w:r w:rsidR="001F7E33" w:rsidRPr="00073F19">
        <w:rPr>
          <w:rFonts w:ascii="Times New Roman" w:hAnsi="Times New Roman"/>
          <w:bCs w:val="0"/>
        </w:rPr>
        <w:t>Gráfico 3 – Tipo de pesquisa das teses</w:t>
      </w:r>
    </w:p>
    <w:p w:rsidR="001F7E33" w:rsidRPr="00BD4D48" w:rsidRDefault="001F7E33" w:rsidP="005C3555">
      <w:pPr>
        <w:autoSpaceDE w:val="0"/>
        <w:spacing w:line="276" w:lineRule="auto"/>
        <w:jc w:val="both"/>
      </w:pPr>
    </w:p>
    <w:p w:rsidR="001F7E33" w:rsidRPr="00023258" w:rsidRDefault="001F7E33" w:rsidP="005C3555">
      <w:pPr>
        <w:pStyle w:val="Corpodetexto3"/>
        <w:widowControl w:val="0"/>
        <w:spacing w:line="276" w:lineRule="auto"/>
        <w:rPr>
          <w:sz w:val="24"/>
          <w:szCs w:val="24"/>
        </w:rPr>
      </w:pPr>
      <w:r w:rsidRPr="00023258">
        <w:rPr>
          <w:sz w:val="24"/>
          <w:szCs w:val="24"/>
        </w:rPr>
        <w:t xml:space="preserve">Segundo Gil (2002), a pesquisa empírica aborda a realidade cujo teor é passível de quantificação para interpretação de dados. A pesquisa empírica apresentou 29 estudos exploratórios e os 3 estudos de caso. </w:t>
      </w:r>
    </w:p>
    <w:p w:rsidR="001F7E33" w:rsidRDefault="001F7E33" w:rsidP="005C3555">
      <w:pPr>
        <w:widowControl w:val="0"/>
        <w:autoSpaceDE w:val="0"/>
        <w:autoSpaceDN w:val="0"/>
        <w:adjustRightInd w:val="0"/>
        <w:spacing w:line="276" w:lineRule="auto"/>
        <w:jc w:val="both"/>
      </w:pPr>
    </w:p>
    <w:p w:rsidR="001F7E33" w:rsidRDefault="001F7E33" w:rsidP="005C3555">
      <w:pPr>
        <w:widowControl w:val="0"/>
        <w:autoSpaceDE w:val="0"/>
        <w:autoSpaceDN w:val="0"/>
        <w:adjustRightInd w:val="0"/>
        <w:spacing w:line="276" w:lineRule="auto"/>
        <w:jc w:val="both"/>
      </w:pPr>
      <w:r>
        <w:t xml:space="preserve">Na pesquisa teórica, de base conceitual foram classificados os 4 ensaios e as teses de estudo: proposicional (2), analítico (1), avaliativo (1), pedagógico (1). A pesquisa teórica apresentou 9 estudos exploratórios. </w:t>
      </w:r>
    </w:p>
    <w:p w:rsidR="001F7E33" w:rsidRDefault="001F7E33" w:rsidP="005C3555">
      <w:pPr>
        <w:autoSpaceDE w:val="0"/>
        <w:spacing w:line="276" w:lineRule="auto"/>
        <w:jc w:val="both"/>
      </w:pPr>
    </w:p>
    <w:p w:rsidR="001F7E33" w:rsidRDefault="001F7E33" w:rsidP="005C3555">
      <w:pPr>
        <w:widowControl w:val="0"/>
        <w:autoSpaceDE w:val="0"/>
        <w:autoSpaceDN w:val="0"/>
        <w:adjustRightInd w:val="0"/>
        <w:spacing w:line="276" w:lineRule="auto"/>
        <w:jc w:val="both"/>
      </w:pPr>
      <w:r>
        <w:t xml:space="preserve">Na pesquisa metodológica os autores buscaram construir instrumentos buscando operacionalizar a informação no âmbito de sua área de atuação com a ciência da informação. A pesquisa metodológica apresentou tipo de estudo exploratório. </w:t>
      </w:r>
    </w:p>
    <w:p w:rsidR="001F7E33" w:rsidRDefault="001F7E33" w:rsidP="005C3555">
      <w:pPr>
        <w:widowControl w:val="0"/>
        <w:autoSpaceDE w:val="0"/>
        <w:autoSpaceDN w:val="0"/>
        <w:adjustRightInd w:val="0"/>
        <w:spacing w:line="276" w:lineRule="auto"/>
        <w:jc w:val="both"/>
      </w:pPr>
    </w:p>
    <w:p w:rsidR="001F7E33" w:rsidRDefault="001F7E33" w:rsidP="005C3555">
      <w:pPr>
        <w:widowControl w:val="0"/>
        <w:autoSpaceDE w:val="0"/>
        <w:autoSpaceDN w:val="0"/>
        <w:adjustRightInd w:val="0"/>
        <w:spacing w:line="276" w:lineRule="auto"/>
        <w:jc w:val="both"/>
      </w:pPr>
      <w:r>
        <w:t>Na pesquisa prática foram tratados os problemas de uma condição real que dependem de elementos dessa realidade para serem solucionados. A pesquisa prática apresentou tipo de estudo exploratório.</w:t>
      </w:r>
    </w:p>
    <w:p w:rsidR="001F7E33" w:rsidRDefault="001F7E33" w:rsidP="005C3555">
      <w:pPr>
        <w:widowControl w:val="0"/>
        <w:autoSpaceDE w:val="0"/>
        <w:autoSpaceDN w:val="0"/>
        <w:adjustRightInd w:val="0"/>
        <w:spacing w:line="276" w:lineRule="auto"/>
      </w:pPr>
    </w:p>
    <w:p w:rsidR="001F7E33" w:rsidRPr="00073F19" w:rsidRDefault="001F7E33" w:rsidP="005C3555">
      <w:pPr>
        <w:widowControl w:val="0"/>
        <w:autoSpaceDE w:val="0"/>
        <w:autoSpaceDN w:val="0"/>
        <w:adjustRightInd w:val="0"/>
        <w:spacing w:line="276" w:lineRule="auto"/>
        <w:rPr>
          <w:b/>
        </w:rPr>
      </w:pPr>
      <w:r w:rsidRPr="00073F19">
        <w:rPr>
          <w:b/>
        </w:rPr>
        <w:t>Linhas de Pesquisa</w:t>
      </w:r>
    </w:p>
    <w:p w:rsidR="001F7E33" w:rsidRDefault="001F7E33" w:rsidP="005C3555">
      <w:pPr>
        <w:autoSpaceDE w:val="0"/>
        <w:spacing w:line="276" w:lineRule="auto"/>
        <w:jc w:val="both"/>
      </w:pPr>
    </w:p>
    <w:p w:rsidR="001F7E33" w:rsidRDefault="001F7E33" w:rsidP="005C3555">
      <w:pPr>
        <w:widowControl w:val="0"/>
        <w:autoSpaceDE w:val="0"/>
        <w:autoSpaceDN w:val="0"/>
        <w:adjustRightInd w:val="0"/>
        <w:spacing w:line="276" w:lineRule="auto"/>
        <w:jc w:val="both"/>
      </w:pPr>
      <w:r>
        <w:t>Em pesquisa realizada nos documentos da Capes, observou-se que o mestrado e o doutorado até 1998 careciam de área de concentração. Esta foi introduzida a partir da proposta de uma nova estrutura para o programa e com a reforma curricular do curso ocorrida em 1998, quando foram criadas duas áreas de concentração, a saber, área 1: Conhecimento, Processos de Comunicação e Informação; área 2: Política e Gestão do Conhecimento e da Informação, ambas para o mestrado e o doutorado.</w:t>
      </w:r>
    </w:p>
    <w:p w:rsidR="001F7E33" w:rsidRDefault="001F7E33" w:rsidP="005C3555">
      <w:pPr>
        <w:widowControl w:val="0"/>
        <w:autoSpaceDE w:val="0"/>
        <w:autoSpaceDN w:val="0"/>
        <w:adjustRightInd w:val="0"/>
        <w:spacing w:line="276" w:lineRule="auto"/>
        <w:jc w:val="both"/>
      </w:pPr>
    </w:p>
    <w:p w:rsidR="001F7E33" w:rsidRDefault="001F7E33" w:rsidP="005C3555">
      <w:pPr>
        <w:widowControl w:val="0"/>
        <w:autoSpaceDE w:val="0"/>
        <w:autoSpaceDN w:val="0"/>
        <w:adjustRightInd w:val="0"/>
        <w:spacing w:line="276" w:lineRule="auto"/>
        <w:jc w:val="both"/>
      </w:pPr>
      <w:r>
        <w:t>O objetivo de criação das áreas de concentração foi proporcionar uma melhor articulação e dar visibilidade às linhas de pesquisa, com isso, os cursos de mestrado e doutorado passaram a ter postulados para nortear a pesquisa em ciência da informação. Este foi um marco importante na história da área no Brasil, pois visou a construção de conhecimento nas teses e dissertações.</w:t>
      </w:r>
    </w:p>
    <w:p w:rsidR="001F7E33" w:rsidRPr="00600286" w:rsidRDefault="001F7E33" w:rsidP="005C3555">
      <w:pPr>
        <w:widowControl w:val="0"/>
        <w:autoSpaceDE w:val="0"/>
        <w:autoSpaceDN w:val="0"/>
        <w:adjustRightInd w:val="0"/>
        <w:spacing w:line="276" w:lineRule="auto"/>
        <w:jc w:val="both"/>
      </w:pPr>
    </w:p>
    <w:p w:rsidR="001F7E33" w:rsidRPr="00600286" w:rsidRDefault="001F7E33" w:rsidP="005C3555">
      <w:pPr>
        <w:widowControl w:val="0"/>
        <w:autoSpaceDE w:val="0"/>
        <w:autoSpaceDN w:val="0"/>
        <w:adjustRightInd w:val="0"/>
        <w:spacing w:line="276" w:lineRule="auto"/>
        <w:jc w:val="both"/>
      </w:pPr>
      <w:r w:rsidRPr="00600286">
        <w:t>As duas áreas de concentração recém criadas passaram a acolher quatro linhas de pesquisa que tinham como função intermediar as relações interdisciplinares, com vistas ao desenvolvimento de pesquisa científica no campo da ciência da informação.</w:t>
      </w:r>
    </w:p>
    <w:p w:rsidR="001F7E33" w:rsidRPr="00600286" w:rsidRDefault="001F7E33" w:rsidP="005C3555">
      <w:pPr>
        <w:pStyle w:val="Corpodetexto3"/>
        <w:spacing w:line="276" w:lineRule="auto"/>
      </w:pPr>
    </w:p>
    <w:p w:rsidR="001F7E33" w:rsidRDefault="001F7E33" w:rsidP="005C3555">
      <w:pPr>
        <w:widowControl w:val="0"/>
        <w:autoSpaceDE w:val="0"/>
        <w:autoSpaceDN w:val="0"/>
        <w:adjustRightInd w:val="0"/>
        <w:spacing w:line="276" w:lineRule="auto"/>
        <w:jc w:val="both"/>
      </w:pPr>
      <w:r w:rsidRPr="00600286">
        <w:t>Importante salientar que as linhas de pesquisa existentes até</w:t>
      </w:r>
      <w:r>
        <w:t xml:space="preserve"> 1998 eram seis, três para o mestrado e três para o doutorado. As três linhas do doutorado eram: ICS – Informação, Cultura e Sociedade;  EICI – Epistemologia,  Interdisciplinaridade e Ciência da Informação;  ITS – Informação, Tecnologia e Sociedade. </w:t>
      </w:r>
    </w:p>
    <w:p w:rsidR="001F7E33" w:rsidRDefault="001F7E33" w:rsidP="005C3555">
      <w:pPr>
        <w:widowControl w:val="0"/>
        <w:autoSpaceDE w:val="0"/>
        <w:autoSpaceDN w:val="0"/>
        <w:adjustRightInd w:val="0"/>
        <w:spacing w:line="276" w:lineRule="auto"/>
        <w:jc w:val="both"/>
      </w:pPr>
    </w:p>
    <w:p w:rsidR="001F7E33" w:rsidRDefault="001F7E33" w:rsidP="005C3555">
      <w:pPr>
        <w:widowControl w:val="0"/>
        <w:autoSpaceDE w:val="0"/>
        <w:autoSpaceDN w:val="0"/>
        <w:adjustRightInd w:val="0"/>
        <w:spacing w:line="276" w:lineRule="auto"/>
        <w:jc w:val="both"/>
      </w:pPr>
      <w:r>
        <w:t xml:space="preserve">Com a reforma curricular e a criação das áreas de concentração, as linhas de pesquisa existentes foram excluídas e/ou modificadas passando a existir quatro linhas de pesquisa, duas para cada área de concentração, como segue: linha 1.1 Teoria, Epistemologia, Interdisciplinaridade – TEI; linha 1.2 Processamento e Tecnologia da Informação – PTI; linha 2.1 Configurações Sociais e Políticas da Informação – CSPI; linha 2.2 Gestão da Informação – GI.  </w:t>
      </w:r>
    </w:p>
    <w:p w:rsidR="001F7E33" w:rsidRDefault="001F7E33" w:rsidP="005C3555">
      <w:pPr>
        <w:widowControl w:val="0"/>
        <w:autoSpaceDE w:val="0"/>
        <w:autoSpaceDN w:val="0"/>
        <w:adjustRightInd w:val="0"/>
        <w:spacing w:line="276" w:lineRule="auto"/>
        <w:jc w:val="both"/>
      </w:pPr>
    </w:p>
    <w:p w:rsidR="001F7E33" w:rsidRDefault="001F7E33" w:rsidP="005C3555">
      <w:pPr>
        <w:widowControl w:val="0"/>
        <w:autoSpaceDE w:val="0"/>
        <w:autoSpaceDN w:val="0"/>
        <w:adjustRightInd w:val="0"/>
        <w:spacing w:line="276" w:lineRule="auto"/>
        <w:jc w:val="both"/>
      </w:pPr>
      <w:r>
        <w:t>O quadro 3 apresenta, através das linhas de pesquisa, a produção de conhecimento do doutorado no convênio IBICT/UFRJ-ECO, no qual pode-se observar a ausência de produção nos anos de 1995 e 1996. A tese de n.32* aparece como produção no todo do curso nesses dez anos, mas não foi incluída na pesquisa de análise de conteúdo.</w:t>
      </w:r>
    </w:p>
    <w:p w:rsidR="001F7E33" w:rsidRDefault="001F7E33" w:rsidP="005C3555">
      <w:pPr>
        <w:widowControl w:val="0"/>
        <w:autoSpaceDE w:val="0"/>
        <w:autoSpaceDN w:val="0"/>
        <w:adjustRightInd w:val="0"/>
        <w:spacing w:line="276" w:lineRule="auto"/>
        <w:jc w:val="both"/>
      </w:pPr>
    </w:p>
    <w:p w:rsidR="001F7E33" w:rsidRPr="00073F19" w:rsidRDefault="001F7E33" w:rsidP="005C3555">
      <w:pPr>
        <w:pStyle w:val="Ttulo4"/>
        <w:spacing w:after="120" w:line="276" w:lineRule="auto"/>
        <w:rPr>
          <w:rFonts w:ascii="Times New Roman" w:hAnsi="Times New Roman"/>
          <w:bCs w:val="0"/>
        </w:rPr>
      </w:pPr>
      <w:r w:rsidRPr="00073F19">
        <w:rPr>
          <w:rFonts w:ascii="Times New Roman" w:hAnsi="Times New Roman"/>
          <w:bCs w:val="0"/>
        </w:rPr>
        <w:t xml:space="preserve">Quadro 3 – Linhas de pesquisa do doutorado </w:t>
      </w:r>
    </w:p>
    <w:tbl>
      <w:tblPr>
        <w:tblW w:w="8222" w:type="dxa"/>
        <w:tblInd w:w="2" w:type="dxa"/>
        <w:tblLayout w:type="fixed"/>
        <w:tblCellMar>
          <w:left w:w="10" w:type="dxa"/>
          <w:right w:w="10" w:type="dxa"/>
        </w:tblCellMar>
        <w:tblLook w:val="0000" w:firstRow="0" w:lastRow="0" w:firstColumn="0" w:lastColumn="0" w:noHBand="0" w:noVBand="0"/>
      </w:tblPr>
      <w:tblGrid>
        <w:gridCol w:w="567"/>
        <w:gridCol w:w="851"/>
        <w:gridCol w:w="4536"/>
        <w:gridCol w:w="709"/>
        <w:gridCol w:w="1559"/>
      </w:tblGrid>
      <w:tr w:rsidR="001F7E33" w:rsidRPr="00C10E66" w:rsidTr="00073F19">
        <w:trPr>
          <w:trHeight w:val="333"/>
        </w:trPr>
        <w:tc>
          <w:tcPr>
            <w:tcW w:w="567" w:type="dxa"/>
            <w:tcBorders>
              <w:top w:val="single" w:sz="2" w:space="0" w:color="000000"/>
              <w:left w:val="single" w:sz="2" w:space="0" w:color="000000"/>
              <w:bottom w:val="single" w:sz="2" w:space="0" w:color="000000"/>
              <w:right w:val="single" w:sz="4" w:space="0" w:color="auto"/>
            </w:tcBorders>
            <w:shd w:val="clear" w:color="auto" w:fill="C4BC96"/>
            <w:vAlign w:val="center"/>
          </w:tcPr>
          <w:p w:rsidR="001F7E33" w:rsidRPr="006578C6" w:rsidRDefault="001F7E33" w:rsidP="005C3555">
            <w:pPr>
              <w:pStyle w:val="Ttulo7"/>
              <w:spacing w:line="276" w:lineRule="auto"/>
              <w:jc w:val="center"/>
              <w:rPr>
                <w:rFonts w:ascii="Times New Roman" w:hAnsi="Times New Roman"/>
                <w:b/>
                <w:bCs/>
                <w:sz w:val="18"/>
                <w:szCs w:val="18"/>
              </w:rPr>
            </w:pPr>
            <w:r w:rsidRPr="006578C6">
              <w:rPr>
                <w:rFonts w:ascii="Times New Roman" w:hAnsi="Times New Roman"/>
                <w:b/>
                <w:bCs/>
                <w:sz w:val="18"/>
                <w:szCs w:val="18"/>
              </w:rPr>
              <w:t>Ano</w:t>
            </w:r>
          </w:p>
        </w:tc>
        <w:tc>
          <w:tcPr>
            <w:tcW w:w="851" w:type="dxa"/>
            <w:tcBorders>
              <w:top w:val="single" w:sz="2" w:space="0" w:color="000000"/>
              <w:left w:val="single" w:sz="4" w:space="0" w:color="auto"/>
              <w:bottom w:val="single" w:sz="2" w:space="0" w:color="000000"/>
              <w:right w:val="nil"/>
            </w:tcBorders>
            <w:shd w:val="clear" w:color="auto" w:fill="C4BC96"/>
            <w:vAlign w:val="center"/>
          </w:tcPr>
          <w:p w:rsidR="001F7E33" w:rsidRPr="006578C6" w:rsidRDefault="001F7E33" w:rsidP="005C3555">
            <w:pPr>
              <w:pStyle w:val="Ttulo6"/>
              <w:autoSpaceDE w:val="0"/>
              <w:snapToGrid w:val="0"/>
              <w:spacing w:line="276" w:lineRule="auto"/>
              <w:jc w:val="center"/>
              <w:rPr>
                <w:rFonts w:ascii="Times New Roman" w:hAnsi="Times New Roman"/>
                <w:sz w:val="18"/>
                <w:szCs w:val="18"/>
              </w:rPr>
            </w:pPr>
            <w:r w:rsidRPr="006578C6">
              <w:rPr>
                <w:rFonts w:ascii="Times New Roman" w:hAnsi="Times New Roman"/>
                <w:sz w:val="18"/>
                <w:szCs w:val="18"/>
              </w:rPr>
              <w:t>Produção</w:t>
            </w:r>
          </w:p>
        </w:tc>
        <w:tc>
          <w:tcPr>
            <w:tcW w:w="4536" w:type="dxa"/>
            <w:tcBorders>
              <w:top w:val="single" w:sz="2" w:space="0" w:color="000000"/>
              <w:left w:val="single" w:sz="2" w:space="0" w:color="000000"/>
              <w:bottom w:val="single" w:sz="2" w:space="0" w:color="000000"/>
              <w:right w:val="nil"/>
            </w:tcBorders>
            <w:shd w:val="clear" w:color="auto" w:fill="C4BC96"/>
            <w:vAlign w:val="center"/>
          </w:tcPr>
          <w:p w:rsidR="001F7E33" w:rsidRPr="006578C6" w:rsidRDefault="001F7E33" w:rsidP="005C3555">
            <w:pPr>
              <w:pStyle w:val="Ttulo2"/>
              <w:spacing w:line="276" w:lineRule="auto"/>
              <w:jc w:val="center"/>
              <w:rPr>
                <w:rFonts w:ascii="Times New Roman" w:hAnsi="Times New Roman"/>
                <w:i w:val="0"/>
                <w:iCs w:val="0"/>
                <w:sz w:val="18"/>
                <w:szCs w:val="18"/>
              </w:rPr>
            </w:pPr>
            <w:r w:rsidRPr="006578C6">
              <w:rPr>
                <w:rFonts w:ascii="Times New Roman" w:hAnsi="Times New Roman"/>
                <w:i w:val="0"/>
                <w:iCs w:val="0"/>
                <w:sz w:val="18"/>
                <w:szCs w:val="18"/>
              </w:rPr>
              <w:t>Linhas de Pesquisa do Doutorado</w:t>
            </w:r>
          </w:p>
        </w:tc>
        <w:tc>
          <w:tcPr>
            <w:tcW w:w="709" w:type="dxa"/>
            <w:tcBorders>
              <w:top w:val="single" w:sz="2" w:space="0" w:color="000000"/>
              <w:left w:val="single" w:sz="2" w:space="0" w:color="000000"/>
              <w:bottom w:val="single" w:sz="2" w:space="0" w:color="000000"/>
              <w:right w:val="nil"/>
            </w:tcBorders>
            <w:shd w:val="clear" w:color="auto" w:fill="C4BC96"/>
            <w:vAlign w:val="center"/>
          </w:tcPr>
          <w:p w:rsidR="001F7E33" w:rsidRPr="00C10E66" w:rsidRDefault="001F7E33" w:rsidP="005C3555">
            <w:pPr>
              <w:autoSpaceDE w:val="0"/>
              <w:snapToGrid w:val="0"/>
              <w:spacing w:line="276" w:lineRule="auto"/>
              <w:jc w:val="center"/>
              <w:rPr>
                <w:b/>
                <w:bCs/>
                <w:sz w:val="18"/>
                <w:szCs w:val="18"/>
              </w:rPr>
            </w:pPr>
          </w:p>
          <w:p w:rsidR="001F7E33" w:rsidRPr="00C10E66" w:rsidRDefault="001F7E33" w:rsidP="005C3555">
            <w:pPr>
              <w:autoSpaceDE w:val="0"/>
              <w:snapToGrid w:val="0"/>
              <w:spacing w:line="276" w:lineRule="auto"/>
              <w:jc w:val="center"/>
              <w:rPr>
                <w:b/>
                <w:bCs/>
                <w:sz w:val="18"/>
                <w:szCs w:val="18"/>
              </w:rPr>
            </w:pPr>
            <w:r w:rsidRPr="00C10E66">
              <w:rPr>
                <w:b/>
                <w:bCs/>
                <w:sz w:val="18"/>
                <w:szCs w:val="18"/>
              </w:rPr>
              <w:t>Qtº teses</w:t>
            </w:r>
          </w:p>
        </w:tc>
        <w:tc>
          <w:tcPr>
            <w:tcW w:w="1559" w:type="dxa"/>
            <w:tcBorders>
              <w:top w:val="single" w:sz="2" w:space="0" w:color="000000"/>
              <w:left w:val="single" w:sz="2" w:space="0" w:color="000000"/>
              <w:bottom w:val="single" w:sz="2" w:space="0" w:color="000000"/>
              <w:right w:val="single" w:sz="2" w:space="0" w:color="000000"/>
            </w:tcBorders>
            <w:shd w:val="clear" w:color="auto" w:fill="C4BC96"/>
            <w:vAlign w:val="center"/>
          </w:tcPr>
          <w:p w:rsidR="001F7E33" w:rsidRPr="00C10E66" w:rsidRDefault="001F7E33" w:rsidP="005C3555">
            <w:pPr>
              <w:autoSpaceDE w:val="0"/>
              <w:snapToGrid w:val="0"/>
              <w:spacing w:line="276" w:lineRule="auto"/>
              <w:jc w:val="center"/>
              <w:rPr>
                <w:b/>
                <w:bCs/>
                <w:sz w:val="18"/>
                <w:szCs w:val="18"/>
              </w:rPr>
            </w:pPr>
          </w:p>
          <w:p w:rsidR="001F7E33" w:rsidRPr="00C10E66" w:rsidRDefault="001F7E33" w:rsidP="005C3555">
            <w:pPr>
              <w:autoSpaceDE w:val="0"/>
              <w:snapToGrid w:val="0"/>
              <w:spacing w:line="276" w:lineRule="auto"/>
              <w:jc w:val="center"/>
              <w:rPr>
                <w:b/>
                <w:bCs/>
                <w:sz w:val="18"/>
                <w:szCs w:val="18"/>
              </w:rPr>
            </w:pPr>
            <w:r w:rsidRPr="00C10E66">
              <w:rPr>
                <w:b/>
                <w:bCs/>
                <w:sz w:val="18"/>
                <w:szCs w:val="18"/>
              </w:rPr>
              <w:t>Nº da Tese</w:t>
            </w:r>
          </w:p>
        </w:tc>
      </w:tr>
      <w:tr w:rsidR="001F7E33" w:rsidRPr="00C10E66">
        <w:trPr>
          <w:trHeight w:hRule="exact" w:val="342"/>
        </w:trPr>
        <w:tc>
          <w:tcPr>
            <w:tcW w:w="567" w:type="dxa"/>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 xml:space="preserve">1994 </w:t>
            </w:r>
          </w:p>
        </w:tc>
        <w:tc>
          <w:tcPr>
            <w:tcW w:w="851" w:type="dxa"/>
            <w:tcBorders>
              <w:top w:val="double" w:sz="4" w:space="0" w:color="auto"/>
              <w:left w:val="single" w:sz="4" w:space="0" w:color="auto"/>
              <w:bottom w:val="single" w:sz="2" w:space="0" w:color="000000"/>
              <w:right w:val="nil"/>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1</w:t>
            </w:r>
          </w:p>
        </w:tc>
        <w:tc>
          <w:tcPr>
            <w:tcW w:w="4536" w:type="dxa"/>
            <w:tcBorders>
              <w:top w:val="doub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Informação Cultura e Sociedade</w:t>
            </w:r>
          </w:p>
        </w:tc>
        <w:tc>
          <w:tcPr>
            <w:tcW w:w="709" w:type="dxa"/>
            <w:tcBorders>
              <w:top w:val="doub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w:t>
            </w:r>
          </w:p>
        </w:tc>
        <w:tc>
          <w:tcPr>
            <w:tcW w:w="1559" w:type="dxa"/>
            <w:tcBorders>
              <w:top w:val="double" w:sz="4" w:space="0" w:color="auto"/>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w:t>
            </w:r>
          </w:p>
        </w:tc>
      </w:tr>
      <w:tr w:rsidR="001F7E33" w:rsidRPr="00C10E66">
        <w:trPr>
          <w:trHeight w:hRule="exact" w:val="342"/>
        </w:trPr>
        <w:tc>
          <w:tcPr>
            <w:tcW w:w="567" w:type="dxa"/>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 xml:space="preserve">1997 </w:t>
            </w:r>
          </w:p>
        </w:tc>
        <w:tc>
          <w:tcPr>
            <w:tcW w:w="851" w:type="dxa"/>
            <w:tcBorders>
              <w:top w:val="double" w:sz="4" w:space="0" w:color="auto"/>
              <w:left w:val="single" w:sz="4" w:space="0" w:color="auto"/>
              <w:bottom w:val="single" w:sz="2" w:space="0" w:color="000000"/>
              <w:right w:val="nil"/>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1</w:t>
            </w:r>
          </w:p>
        </w:tc>
        <w:tc>
          <w:tcPr>
            <w:tcW w:w="4536" w:type="dxa"/>
            <w:tcBorders>
              <w:top w:val="doub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Epistemologia, Interdisciplinaridade e Ciência da Informação</w:t>
            </w:r>
          </w:p>
        </w:tc>
        <w:tc>
          <w:tcPr>
            <w:tcW w:w="709" w:type="dxa"/>
            <w:tcBorders>
              <w:top w:val="doub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w:t>
            </w:r>
          </w:p>
        </w:tc>
        <w:tc>
          <w:tcPr>
            <w:tcW w:w="1559" w:type="dxa"/>
            <w:tcBorders>
              <w:top w:val="double" w:sz="4" w:space="0" w:color="auto"/>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2</w:t>
            </w:r>
          </w:p>
        </w:tc>
      </w:tr>
      <w:tr w:rsidR="001F7E33" w:rsidRPr="00C10E66">
        <w:trPr>
          <w:cantSplit/>
          <w:trHeight w:hRule="exact" w:val="342"/>
        </w:trPr>
        <w:tc>
          <w:tcPr>
            <w:tcW w:w="567" w:type="dxa"/>
            <w:vMerge w:val="restart"/>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 xml:space="preserve">1998 </w:t>
            </w:r>
          </w:p>
        </w:tc>
        <w:tc>
          <w:tcPr>
            <w:tcW w:w="851" w:type="dxa"/>
            <w:vMerge w:val="restart"/>
            <w:tcBorders>
              <w:top w:val="double" w:sz="4" w:space="0" w:color="auto"/>
              <w:left w:val="single" w:sz="4" w:space="0" w:color="auto"/>
              <w:bottom w:val="single" w:sz="2" w:space="0" w:color="000000"/>
              <w:right w:val="nil"/>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7</w:t>
            </w:r>
          </w:p>
        </w:tc>
        <w:tc>
          <w:tcPr>
            <w:tcW w:w="4536" w:type="dxa"/>
            <w:tcBorders>
              <w:top w:val="double" w:sz="4" w:space="0" w:color="auto"/>
              <w:left w:val="single" w:sz="2" w:space="0" w:color="000000"/>
              <w:bottom w:val="single" w:sz="4" w:space="0" w:color="auto"/>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Epistemologia, Interdisciplinaridade e Ciência da Informação </w:t>
            </w:r>
          </w:p>
        </w:tc>
        <w:tc>
          <w:tcPr>
            <w:tcW w:w="709" w:type="dxa"/>
            <w:tcBorders>
              <w:top w:val="double" w:sz="4" w:space="0" w:color="auto"/>
              <w:left w:val="single" w:sz="2" w:space="0" w:color="000000"/>
              <w:bottom w:val="single" w:sz="4" w:space="0" w:color="auto"/>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3</w:t>
            </w:r>
          </w:p>
        </w:tc>
        <w:tc>
          <w:tcPr>
            <w:tcW w:w="1559" w:type="dxa"/>
            <w:tcBorders>
              <w:top w:val="double" w:sz="4" w:space="0" w:color="auto"/>
              <w:left w:val="single" w:sz="2" w:space="0" w:color="000000"/>
              <w:bottom w:val="single" w:sz="4" w:space="0" w:color="auto"/>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4, 5 e 6</w:t>
            </w:r>
          </w:p>
        </w:tc>
      </w:tr>
      <w:tr w:rsidR="001F7E33" w:rsidRPr="00C10E66">
        <w:trPr>
          <w:cantSplit/>
          <w:trHeight w:hRule="exact" w:val="342"/>
        </w:trPr>
        <w:tc>
          <w:tcPr>
            <w:tcW w:w="567" w:type="dxa"/>
            <w:vMerge/>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spacing w:line="276" w:lineRule="auto"/>
              <w:rPr>
                <w:b/>
                <w:bCs/>
                <w:sz w:val="18"/>
                <w:szCs w:val="18"/>
              </w:rPr>
            </w:pPr>
          </w:p>
        </w:tc>
        <w:tc>
          <w:tcPr>
            <w:tcW w:w="851" w:type="dxa"/>
            <w:vMerge/>
            <w:tcBorders>
              <w:top w:val="double" w:sz="4" w:space="0" w:color="auto"/>
              <w:left w:val="single" w:sz="4" w:space="0" w:color="auto"/>
              <w:bottom w:val="single" w:sz="2" w:space="0" w:color="000000"/>
              <w:right w:val="nil"/>
            </w:tcBorders>
            <w:vAlign w:val="center"/>
          </w:tcPr>
          <w:p w:rsidR="001F7E33" w:rsidRPr="00C10E66" w:rsidRDefault="001F7E33" w:rsidP="005C3555">
            <w:pPr>
              <w:spacing w:line="276" w:lineRule="auto"/>
              <w:rPr>
                <w:b/>
                <w:bCs/>
                <w:sz w:val="18"/>
                <w:szCs w:val="18"/>
              </w:rPr>
            </w:pPr>
          </w:p>
        </w:tc>
        <w:tc>
          <w:tcPr>
            <w:tcW w:w="4536" w:type="dxa"/>
            <w:tcBorders>
              <w:top w:val="sing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Informação Cultura e Sociedade</w:t>
            </w:r>
          </w:p>
        </w:tc>
        <w:tc>
          <w:tcPr>
            <w:tcW w:w="709" w:type="dxa"/>
            <w:tcBorders>
              <w:top w:val="sing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4</w:t>
            </w:r>
          </w:p>
        </w:tc>
        <w:tc>
          <w:tcPr>
            <w:tcW w:w="1559" w:type="dxa"/>
            <w:tcBorders>
              <w:top w:val="single" w:sz="4" w:space="0" w:color="auto"/>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3, 7, 8 e 9</w:t>
            </w:r>
          </w:p>
        </w:tc>
      </w:tr>
      <w:tr w:rsidR="001F7E33" w:rsidRPr="00C10E66">
        <w:trPr>
          <w:cantSplit/>
          <w:trHeight w:hRule="exact" w:val="342"/>
        </w:trPr>
        <w:tc>
          <w:tcPr>
            <w:tcW w:w="567" w:type="dxa"/>
            <w:vMerge w:val="restart"/>
            <w:tcBorders>
              <w:top w:val="double" w:sz="4" w:space="0" w:color="auto"/>
              <w:left w:val="single" w:sz="2" w:space="0" w:color="000000"/>
              <w:bottom w:val="double" w:sz="4" w:space="0" w:color="auto"/>
              <w:right w:val="single" w:sz="4" w:space="0" w:color="auto"/>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1999</w:t>
            </w:r>
          </w:p>
        </w:tc>
        <w:tc>
          <w:tcPr>
            <w:tcW w:w="851" w:type="dxa"/>
            <w:vMerge w:val="restart"/>
            <w:tcBorders>
              <w:top w:val="double" w:sz="4" w:space="0" w:color="auto"/>
              <w:left w:val="single" w:sz="4" w:space="0" w:color="auto"/>
              <w:bottom w:val="double" w:sz="4" w:space="0" w:color="auto"/>
              <w:right w:val="nil"/>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2</w:t>
            </w:r>
          </w:p>
        </w:tc>
        <w:tc>
          <w:tcPr>
            <w:tcW w:w="4536" w:type="dxa"/>
            <w:tcBorders>
              <w:top w:val="double" w:sz="4" w:space="0" w:color="auto"/>
              <w:left w:val="single" w:sz="2" w:space="0" w:color="000000"/>
              <w:bottom w:val="single" w:sz="4" w:space="0" w:color="auto"/>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Epistemologia, Interdisciplinaridade e Ciência da Informação </w:t>
            </w:r>
          </w:p>
        </w:tc>
        <w:tc>
          <w:tcPr>
            <w:tcW w:w="709" w:type="dxa"/>
            <w:tcBorders>
              <w:top w:val="double" w:sz="4" w:space="0" w:color="auto"/>
              <w:left w:val="single" w:sz="2" w:space="0" w:color="000000"/>
              <w:bottom w:val="single" w:sz="4" w:space="0" w:color="auto"/>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w:t>
            </w:r>
          </w:p>
        </w:tc>
        <w:tc>
          <w:tcPr>
            <w:tcW w:w="1559" w:type="dxa"/>
            <w:tcBorders>
              <w:top w:val="double" w:sz="4" w:space="0" w:color="auto"/>
              <w:left w:val="single" w:sz="2" w:space="0" w:color="000000"/>
              <w:bottom w:val="single" w:sz="4" w:space="0" w:color="auto"/>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11</w:t>
            </w:r>
          </w:p>
        </w:tc>
      </w:tr>
      <w:tr w:rsidR="001F7E33" w:rsidRPr="00C10E66">
        <w:trPr>
          <w:cantSplit/>
          <w:trHeight w:hRule="exact" w:val="342"/>
        </w:trPr>
        <w:tc>
          <w:tcPr>
            <w:tcW w:w="567" w:type="dxa"/>
            <w:vMerge/>
            <w:tcBorders>
              <w:top w:val="double" w:sz="4" w:space="0" w:color="auto"/>
              <w:left w:val="single" w:sz="2" w:space="0" w:color="000000"/>
              <w:bottom w:val="double" w:sz="4" w:space="0" w:color="auto"/>
              <w:right w:val="single" w:sz="4" w:space="0" w:color="auto"/>
            </w:tcBorders>
            <w:vAlign w:val="center"/>
          </w:tcPr>
          <w:p w:rsidR="001F7E33" w:rsidRPr="00C10E66" w:rsidRDefault="001F7E33" w:rsidP="005C3555">
            <w:pPr>
              <w:spacing w:line="276" w:lineRule="auto"/>
              <w:rPr>
                <w:b/>
                <w:bCs/>
                <w:sz w:val="18"/>
                <w:szCs w:val="18"/>
              </w:rPr>
            </w:pPr>
          </w:p>
        </w:tc>
        <w:tc>
          <w:tcPr>
            <w:tcW w:w="851" w:type="dxa"/>
            <w:vMerge/>
            <w:tcBorders>
              <w:top w:val="double" w:sz="4" w:space="0" w:color="auto"/>
              <w:left w:val="single" w:sz="4" w:space="0" w:color="auto"/>
              <w:bottom w:val="double" w:sz="4" w:space="0" w:color="auto"/>
              <w:right w:val="nil"/>
            </w:tcBorders>
            <w:vAlign w:val="center"/>
          </w:tcPr>
          <w:p w:rsidR="001F7E33" w:rsidRPr="00C10E66" w:rsidRDefault="001F7E33" w:rsidP="005C3555">
            <w:pPr>
              <w:spacing w:line="276" w:lineRule="auto"/>
              <w:rPr>
                <w:b/>
                <w:bCs/>
                <w:sz w:val="18"/>
                <w:szCs w:val="18"/>
              </w:rPr>
            </w:pPr>
          </w:p>
        </w:tc>
        <w:tc>
          <w:tcPr>
            <w:tcW w:w="4536" w:type="dxa"/>
            <w:tcBorders>
              <w:top w:val="single" w:sz="4" w:space="0" w:color="auto"/>
              <w:left w:val="single" w:sz="2" w:space="0" w:color="000000"/>
              <w:bottom w:val="double" w:sz="4" w:space="0" w:color="auto"/>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Informação, Tecnologia e Sociedade  </w:t>
            </w:r>
          </w:p>
        </w:tc>
        <w:tc>
          <w:tcPr>
            <w:tcW w:w="709" w:type="dxa"/>
            <w:tcBorders>
              <w:top w:val="single" w:sz="4" w:space="0" w:color="auto"/>
              <w:left w:val="single" w:sz="2" w:space="0" w:color="000000"/>
              <w:bottom w:val="double" w:sz="4" w:space="0" w:color="auto"/>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w:t>
            </w:r>
          </w:p>
        </w:tc>
        <w:tc>
          <w:tcPr>
            <w:tcW w:w="1559" w:type="dxa"/>
            <w:tcBorders>
              <w:top w:val="single" w:sz="4" w:space="0" w:color="auto"/>
              <w:left w:val="single" w:sz="2" w:space="0" w:color="000000"/>
              <w:bottom w:val="double" w:sz="4" w:space="0" w:color="auto"/>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10</w:t>
            </w:r>
          </w:p>
        </w:tc>
      </w:tr>
      <w:tr w:rsidR="001F7E33" w:rsidRPr="00C10E66">
        <w:trPr>
          <w:cantSplit/>
          <w:trHeight w:hRule="exact" w:val="342"/>
        </w:trPr>
        <w:tc>
          <w:tcPr>
            <w:tcW w:w="567" w:type="dxa"/>
            <w:vMerge w:val="restart"/>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 xml:space="preserve">2000 </w:t>
            </w:r>
          </w:p>
        </w:tc>
        <w:tc>
          <w:tcPr>
            <w:tcW w:w="851" w:type="dxa"/>
            <w:vMerge w:val="restart"/>
            <w:tcBorders>
              <w:top w:val="double" w:sz="4" w:space="0" w:color="auto"/>
              <w:left w:val="single" w:sz="4" w:space="0" w:color="auto"/>
              <w:bottom w:val="single" w:sz="2" w:space="0" w:color="000000"/>
              <w:right w:val="nil"/>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4</w:t>
            </w:r>
          </w:p>
        </w:tc>
        <w:tc>
          <w:tcPr>
            <w:tcW w:w="4536" w:type="dxa"/>
            <w:tcBorders>
              <w:top w:val="doub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Configurações Sociais e Políticas da Informação  </w:t>
            </w:r>
          </w:p>
        </w:tc>
        <w:tc>
          <w:tcPr>
            <w:tcW w:w="709" w:type="dxa"/>
            <w:tcBorders>
              <w:top w:val="doub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2</w:t>
            </w:r>
          </w:p>
        </w:tc>
        <w:tc>
          <w:tcPr>
            <w:tcW w:w="1559" w:type="dxa"/>
            <w:tcBorders>
              <w:top w:val="double" w:sz="4" w:space="0" w:color="auto"/>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14 e 15</w:t>
            </w:r>
          </w:p>
        </w:tc>
      </w:tr>
      <w:tr w:rsidR="001F7E33" w:rsidRPr="00C10E66">
        <w:trPr>
          <w:cantSplit/>
          <w:trHeight w:hRule="exact" w:val="342"/>
        </w:trPr>
        <w:tc>
          <w:tcPr>
            <w:tcW w:w="567" w:type="dxa"/>
            <w:vMerge/>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spacing w:line="276" w:lineRule="auto"/>
              <w:rPr>
                <w:b/>
                <w:bCs/>
                <w:sz w:val="18"/>
                <w:szCs w:val="18"/>
              </w:rPr>
            </w:pPr>
          </w:p>
        </w:tc>
        <w:tc>
          <w:tcPr>
            <w:tcW w:w="851" w:type="dxa"/>
            <w:vMerge/>
            <w:tcBorders>
              <w:top w:val="double" w:sz="4" w:space="0" w:color="auto"/>
              <w:left w:val="single" w:sz="4" w:space="0" w:color="auto"/>
              <w:bottom w:val="single" w:sz="2" w:space="0" w:color="000000"/>
              <w:right w:val="nil"/>
            </w:tcBorders>
            <w:vAlign w:val="center"/>
          </w:tcPr>
          <w:p w:rsidR="001F7E33" w:rsidRPr="00C10E66" w:rsidRDefault="001F7E33" w:rsidP="005C3555">
            <w:pPr>
              <w:spacing w:line="276" w:lineRule="auto"/>
              <w:rPr>
                <w:b/>
                <w:bCs/>
                <w:sz w:val="18"/>
                <w:szCs w:val="18"/>
              </w:rPr>
            </w:pPr>
          </w:p>
        </w:tc>
        <w:tc>
          <w:tcPr>
            <w:tcW w:w="4536"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Processamento e Tecnologia da Informação </w:t>
            </w:r>
          </w:p>
        </w:tc>
        <w:tc>
          <w:tcPr>
            <w:tcW w:w="709"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w:t>
            </w:r>
          </w:p>
        </w:tc>
        <w:tc>
          <w:tcPr>
            <w:tcW w:w="1559" w:type="dxa"/>
            <w:tcBorders>
              <w:top w:val="nil"/>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12</w:t>
            </w:r>
          </w:p>
        </w:tc>
      </w:tr>
      <w:tr w:rsidR="001F7E33" w:rsidRPr="00C10E66">
        <w:trPr>
          <w:cantSplit/>
          <w:trHeight w:hRule="exact" w:val="342"/>
        </w:trPr>
        <w:tc>
          <w:tcPr>
            <w:tcW w:w="567" w:type="dxa"/>
            <w:vMerge/>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spacing w:line="276" w:lineRule="auto"/>
              <w:rPr>
                <w:b/>
                <w:bCs/>
                <w:sz w:val="18"/>
                <w:szCs w:val="18"/>
              </w:rPr>
            </w:pPr>
          </w:p>
        </w:tc>
        <w:tc>
          <w:tcPr>
            <w:tcW w:w="851" w:type="dxa"/>
            <w:vMerge/>
            <w:tcBorders>
              <w:top w:val="double" w:sz="4" w:space="0" w:color="auto"/>
              <w:left w:val="single" w:sz="4" w:space="0" w:color="auto"/>
              <w:bottom w:val="single" w:sz="2" w:space="0" w:color="000000"/>
              <w:right w:val="nil"/>
            </w:tcBorders>
            <w:vAlign w:val="center"/>
          </w:tcPr>
          <w:p w:rsidR="001F7E33" w:rsidRPr="00C10E66" w:rsidRDefault="001F7E33" w:rsidP="005C3555">
            <w:pPr>
              <w:spacing w:line="276" w:lineRule="auto"/>
              <w:rPr>
                <w:b/>
                <w:bCs/>
                <w:sz w:val="18"/>
                <w:szCs w:val="18"/>
              </w:rPr>
            </w:pPr>
          </w:p>
        </w:tc>
        <w:tc>
          <w:tcPr>
            <w:tcW w:w="4536"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Teoria, Epistemologia, Interdisciplinaridade</w:t>
            </w:r>
          </w:p>
        </w:tc>
        <w:tc>
          <w:tcPr>
            <w:tcW w:w="709"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w:t>
            </w:r>
          </w:p>
        </w:tc>
        <w:tc>
          <w:tcPr>
            <w:tcW w:w="1559" w:type="dxa"/>
            <w:tcBorders>
              <w:top w:val="nil"/>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13</w:t>
            </w:r>
          </w:p>
        </w:tc>
      </w:tr>
      <w:tr w:rsidR="001F7E33" w:rsidRPr="00C10E66">
        <w:trPr>
          <w:cantSplit/>
          <w:trHeight w:hRule="exact" w:val="342"/>
        </w:trPr>
        <w:tc>
          <w:tcPr>
            <w:tcW w:w="567" w:type="dxa"/>
            <w:vMerge w:val="restart"/>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2001</w:t>
            </w:r>
          </w:p>
        </w:tc>
        <w:tc>
          <w:tcPr>
            <w:tcW w:w="851" w:type="dxa"/>
            <w:vMerge w:val="restart"/>
            <w:tcBorders>
              <w:top w:val="double" w:sz="4" w:space="0" w:color="auto"/>
              <w:left w:val="single" w:sz="4" w:space="0" w:color="auto"/>
              <w:bottom w:val="single" w:sz="2" w:space="0" w:color="000000"/>
              <w:right w:val="nil"/>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6</w:t>
            </w:r>
          </w:p>
        </w:tc>
        <w:tc>
          <w:tcPr>
            <w:tcW w:w="4536" w:type="dxa"/>
            <w:tcBorders>
              <w:top w:val="doub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Configurações Sociais e Políticas da Informação  </w:t>
            </w:r>
          </w:p>
        </w:tc>
        <w:tc>
          <w:tcPr>
            <w:tcW w:w="709" w:type="dxa"/>
            <w:tcBorders>
              <w:top w:val="doub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w:t>
            </w:r>
          </w:p>
        </w:tc>
        <w:tc>
          <w:tcPr>
            <w:tcW w:w="1559" w:type="dxa"/>
            <w:tcBorders>
              <w:top w:val="double" w:sz="4" w:space="0" w:color="auto"/>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18</w:t>
            </w:r>
          </w:p>
        </w:tc>
      </w:tr>
      <w:tr w:rsidR="001F7E33" w:rsidRPr="00C10E66">
        <w:trPr>
          <w:cantSplit/>
          <w:trHeight w:hRule="exact" w:val="342"/>
        </w:trPr>
        <w:tc>
          <w:tcPr>
            <w:tcW w:w="567" w:type="dxa"/>
            <w:vMerge/>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spacing w:line="276" w:lineRule="auto"/>
              <w:rPr>
                <w:sz w:val="18"/>
                <w:szCs w:val="18"/>
              </w:rPr>
            </w:pPr>
          </w:p>
        </w:tc>
        <w:tc>
          <w:tcPr>
            <w:tcW w:w="851" w:type="dxa"/>
            <w:vMerge/>
            <w:tcBorders>
              <w:top w:val="double" w:sz="4" w:space="0" w:color="auto"/>
              <w:left w:val="single" w:sz="4" w:space="0" w:color="auto"/>
              <w:bottom w:val="single" w:sz="2" w:space="0" w:color="000000"/>
              <w:right w:val="nil"/>
            </w:tcBorders>
            <w:vAlign w:val="center"/>
          </w:tcPr>
          <w:p w:rsidR="001F7E33" w:rsidRPr="00C10E66" w:rsidRDefault="001F7E33" w:rsidP="005C3555">
            <w:pPr>
              <w:spacing w:line="276" w:lineRule="auto"/>
              <w:rPr>
                <w:sz w:val="18"/>
                <w:szCs w:val="18"/>
              </w:rPr>
            </w:pPr>
          </w:p>
        </w:tc>
        <w:tc>
          <w:tcPr>
            <w:tcW w:w="4536"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Processamento e Tecnologia da Informação </w:t>
            </w:r>
          </w:p>
        </w:tc>
        <w:tc>
          <w:tcPr>
            <w:tcW w:w="709"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2</w:t>
            </w:r>
          </w:p>
        </w:tc>
        <w:tc>
          <w:tcPr>
            <w:tcW w:w="1559" w:type="dxa"/>
            <w:tcBorders>
              <w:top w:val="nil"/>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17 e 21</w:t>
            </w:r>
          </w:p>
        </w:tc>
      </w:tr>
      <w:tr w:rsidR="001F7E33" w:rsidRPr="00C10E66">
        <w:trPr>
          <w:cantSplit/>
          <w:trHeight w:hRule="exact" w:val="342"/>
        </w:trPr>
        <w:tc>
          <w:tcPr>
            <w:tcW w:w="567" w:type="dxa"/>
            <w:vMerge/>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spacing w:line="276" w:lineRule="auto"/>
              <w:rPr>
                <w:sz w:val="18"/>
                <w:szCs w:val="18"/>
              </w:rPr>
            </w:pPr>
          </w:p>
        </w:tc>
        <w:tc>
          <w:tcPr>
            <w:tcW w:w="851" w:type="dxa"/>
            <w:vMerge/>
            <w:tcBorders>
              <w:top w:val="double" w:sz="4" w:space="0" w:color="auto"/>
              <w:left w:val="single" w:sz="4" w:space="0" w:color="auto"/>
              <w:bottom w:val="single" w:sz="2" w:space="0" w:color="000000"/>
              <w:right w:val="nil"/>
            </w:tcBorders>
            <w:vAlign w:val="center"/>
          </w:tcPr>
          <w:p w:rsidR="001F7E33" w:rsidRPr="00C10E66" w:rsidRDefault="001F7E33" w:rsidP="005C3555">
            <w:pPr>
              <w:spacing w:line="276" w:lineRule="auto"/>
              <w:rPr>
                <w:sz w:val="18"/>
                <w:szCs w:val="18"/>
              </w:rPr>
            </w:pPr>
          </w:p>
        </w:tc>
        <w:tc>
          <w:tcPr>
            <w:tcW w:w="4536"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Teoria, Epistemologia, Interdisciplinaridade</w:t>
            </w:r>
          </w:p>
        </w:tc>
        <w:tc>
          <w:tcPr>
            <w:tcW w:w="709"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3</w:t>
            </w:r>
          </w:p>
        </w:tc>
        <w:tc>
          <w:tcPr>
            <w:tcW w:w="1559" w:type="dxa"/>
            <w:tcBorders>
              <w:top w:val="nil"/>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16, 19 e 20</w:t>
            </w:r>
          </w:p>
        </w:tc>
      </w:tr>
      <w:tr w:rsidR="001F7E33" w:rsidRPr="00C10E66">
        <w:trPr>
          <w:cantSplit/>
          <w:trHeight w:hRule="exact" w:val="342"/>
        </w:trPr>
        <w:tc>
          <w:tcPr>
            <w:tcW w:w="567" w:type="dxa"/>
            <w:vMerge w:val="restart"/>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 xml:space="preserve">2002 </w:t>
            </w:r>
          </w:p>
        </w:tc>
        <w:tc>
          <w:tcPr>
            <w:tcW w:w="851" w:type="dxa"/>
            <w:vMerge w:val="restart"/>
            <w:tcBorders>
              <w:top w:val="double" w:sz="4" w:space="0" w:color="auto"/>
              <w:left w:val="single" w:sz="4" w:space="0" w:color="auto"/>
              <w:bottom w:val="single" w:sz="2" w:space="0" w:color="000000"/>
              <w:right w:val="nil"/>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5</w:t>
            </w:r>
          </w:p>
        </w:tc>
        <w:tc>
          <w:tcPr>
            <w:tcW w:w="4536" w:type="dxa"/>
            <w:tcBorders>
              <w:top w:val="double" w:sz="4" w:space="0" w:color="auto"/>
              <w:left w:val="single" w:sz="2" w:space="0" w:color="000000"/>
              <w:bottom w:val="single" w:sz="4" w:space="0" w:color="auto"/>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Configurações Sociais e Políticas da Informação  </w:t>
            </w:r>
          </w:p>
        </w:tc>
        <w:tc>
          <w:tcPr>
            <w:tcW w:w="709" w:type="dxa"/>
            <w:tcBorders>
              <w:top w:val="double" w:sz="4" w:space="0" w:color="auto"/>
              <w:left w:val="single" w:sz="2" w:space="0" w:color="000000"/>
              <w:bottom w:val="single" w:sz="4" w:space="0" w:color="auto"/>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2</w:t>
            </w:r>
          </w:p>
        </w:tc>
        <w:tc>
          <w:tcPr>
            <w:tcW w:w="1559" w:type="dxa"/>
            <w:tcBorders>
              <w:top w:val="double" w:sz="4" w:space="0" w:color="auto"/>
              <w:left w:val="single" w:sz="2" w:space="0" w:color="000000"/>
              <w:bottom w:val="single" w:sz="4" w:space="0" w:color="auto"/>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23 e 26</w:t>
            </w:r>
          </w:p>
        </w:tc>
      </w:tr>
      <w:tr w:rsidR="001F7E33" w:rsidRPr="00C10E66">
        <w:trPr>
          <w:cantSplit/>
          <w:trHeight w:hRule="exact" w:val="342"/>
        </w:trPr>
        <w:tc>
          <w:tcPr>
            <w:tcW w:w="567" w:type="dxa"/>
            <w:vMerge/>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spacing w:line="276" w:lineRule="auto"/>
              <w:rPr>
                <w:b/>
                <w:bCs/>
                <w:sz w:val="18"/>
                <w:szCs w:val="18"/>
              </w:rPr>
            </w:pPr>
          </w:p>
        </w:tc>
        <w:tc>
          <w:tcPr>
            <w:tcW w:w="851" w:type="dxa"/>
            <w:vMerge/>
            <w:tcBorders>
              <w:top w:val="double" w:sz="4" w:space="0" w:color="auto"/>
              <w:left w:val="single" w:sz="4" w:space="0" w:color="auto"/>
              <w:bottom w:val="single" w:sz="2" w:space="0" w:color="000000"/>
              <w:right w:val="nil"/>
            </w:tcBorders>
            <w:vAlign w:val="center"/>
          </w:tcPr>
          <w:p w:rsidR="001F7E33" w:rsidRPr="00C10E66" w:rsidRDefault="001F7E33" w:rsidP="005C3555">
            <w:pPr>
              <w:spacing w:line="276" w:lineRule="auto"/>
              <w:rPr>
                <w:b/>
                <w:bCs/>
                <w:sz w:val="18"/>
                <w:szCs w:val="18"/>
              </w:rPr>
            </w:pPr>
          </w:p>
        </w:tc>
        <w:tc>
          <w:tcPr>
            <w:tcW w:w="4536" w:type="dxa"/>
            <w:tcBorders>
              <w:top w:val="sing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Processamento e Tecnologia da Informação  </w:t>
            </w:r>
          </w:p>
        </w:tc>
        <w:tc>
          <w:tcPr>
            <w:tcW w:w="709" w:type="dxa"/>
            <w:tcBorders>
              <w:top w:val="sing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3</w:t>
            </w:r>
          </w:p>
        </w:tc>
        <w:tc>
          <w:tcPr>
            <w:tcW w:w="1559" w:type="dxa"/>
            <w:tcBorders>
              <w:top w:val="single" w:sz="4" w:space="0" w:color="auto"/>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22, 24 e 25</w:t>
            </w:r>
          </w:p>
        </w:tc>
      </w:tr>
      <w:tr w:rsidR="001F7E33" w:rsidRPr="00C10E66">
        <w:trPr>
          <w:cantSplit/>
          <w:trHeight w:hRule="exact" w:val="342"/>
        </w:trPr>
        <w:tc>
          <w:tcPr>
            <w:tcW w:w="567" w:type="dxa"/>
            <w:vMerge w:val="restart"/>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 xml:space="preserve">2003 </w:t>
            </w:r>
          </w:p>
        </w:tc>
        <w:tc>
          <w:tcPr>
            <w:tcW w:w="851" w:type="dxa"/>
            <w:vMerge w:val="restart"/>
            <w:tcBorders>
              <w:top w:val="double" w:sz="4" w:space="0" w:color="auto"/>
              <w:left w:val="single" w:sz="4" w:space="0" w:color="auto"/>
              <w:bottom w:val="single" w:sz="2" w:space="0" w:color="000000"/>
              <w:right w:val="nil"/>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9</w:t>
            </w:r>
          </w:p>
        </w:tc>
        <w:tc>
          <w:tcPr>
            <w:tcW w:w="4536" w:type="dxa"/>
            <w:tcBorders>
              <w:top w:val="doub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Configurações Sociais e Políticas da Informação  </w:t>
            </w:r>
          </w:p>
        </w:tc>
        <w:tc>
          <w:tcPr>
            <w:tcW w:w="709" w:type="dxa"/>
            <w:tcBorders>
              <w:top w:val="doub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2</w:t>
            </w:r>
          </w:p>
        </w:tc>
        <w:tc>
          <w:tcPr>
            <w:tcW w:w="1559" w:type="dxa"/>
            <w:tcBorders>
              <w:top w:val="double" w:sz="4" w:space="0" w:color="auto"/>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27 e 35</w:t>
            </w:r>
          </w:p>
        </w:tc>
      </w:tr>
      <w:tr w:rsidR="001F7E33" w:rsidRPr="00C10E66">
        <w:trPr>
          <w:cantSplit/>
          <w:trHeight w:hRule="exact" w:val="342"/>
        </w:trPr>
        <w:tc>
          <w:tcPr>
            <w:tcW w:w="567" w:type="dxa"/>
            <w:vMerge/>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spacing w:line="276" w:lineRule="auto"/>
              <w:rPr>
                <w:b/>
                <w:bCs/>
                <w:sz w:val="18"/>
                <w:szCs w:val="18"/>
              </w:rPr>
            </w:pPr>
          </w:p>
        </w:tc>
        <w:tc>
          <w:tcPr>
            <w:tcW w:w="851" w:type="dxa"/>
            <w:vMerge/>
            <w:tcBorders>
              <w:top w:val="double" w:sz="4" w:space="0" w:color="auto"/>
              <w:left w:val="single" w:sz="4" w:space="0" w:color="auto"/>
              <w:bottom w:val="single" w:sz="2" w:space="0" w:color="000000"/>
              <w:right w:val="nil"/>
            </w:tcBorders>
            <w:vAlign w:val="center"/>
          </w:tcPr>
          <w:p w:rsidR="001F7E33" w:rsidRPr="00C10E66" w:rsidRDefault="001F7E33" w:rsidP="005C3555">
            <w:pPr>
              <w:spacing w:line="276" w:lineRule="auto"/>
              <w:rPr>
                <w:b/>
                <w:bCs/>
                <w:sz w:val="18"/>
                <w:szCs w:val="18"/>
              </w:rPr>
            </w:pPr>
          </w:p>
        </w:tc>
        <w:tc>
          <w:tcPr>
            <w:tcW w:w="4536"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Processamento e Tecnologia da Informação  </w:t>
            </w:r>
          </w:p>
        </w:tc>
        <w:tc>
          <w:tcPr>
            <w:tcW w:w="709"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3</w:t>
            </w:r>
          </w:p>
        </w:tc>
        <w:tc>
          <w:tcPr>
            <w:tcW w:w="1559" w:type="dxa"/>
            <w:tcBorders>
              <w:top w:val="nil"/>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28, 30 e 33</w:t>
            </w:r>
          </w:p>
        </w:tc>
      </w:tr>
      <w:tr w:rsidR="001F7E33" w:rsidRPr="00C10E66">
        <w:trPr>
          <w:cantSplit/>
          <w:trHeight w:hRule="exact" w:val="342"/>
        </w:trPr>
        <w:tc>
          <w:tcPr>
            <w:tcW w:w="567" w:type="dxa"/>
            <w:vMerge/>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spacing w:line="276" w:lineRule="auto"/>
              <w:rPr>
                <w:b/>
                <w:bCs/>
                <w:sz w:val="18"/>
                <w:szCs w:val="18"/>
              </w:rPr>
            </w:pPr>
          </w:p>
        </w:tc>
        <w:tc>
          <w:tcPr>
            <w:tcW w:w="851" w:type="dxa"/>
            <w:vMerge/>
            <w:tcBorders>
              <w:top w:val="double" w:sz="4" w:space="0" w:color="auto"/>
              <w:left w:val="single" w:sz="4" w:space="0" w:color="auto"/>
              <w:bottom w:val="single" w:sz="2" w:space="0" w:color="000000"/>
              <w:right w:val="nil"/>
            </w:tcBorders>
            <w:vAlign w:val="center"/>
          </w:tcPr>
          <w:p w:rsidR="001F7E33" w:rsidRPr="00C10E66" w:rsidRDefault="001F7E33" w:rsidP="005C3555">
            <w:pPr>
              <w:spacing w:line="276" w:lineRule="auto"/>
              <w:rPr>
                <w:b/>
                <w:bCs/>
                <w:sz w:val="18"/>
                <w:szCs w:val="18"/>
              </w:rPr>
            </w:pPr>
          </w:p>
        </w:tc>
        <w:tc>
          <w:tcPr>
            <w:tcW w:w="4536"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Teoria, Epistemologia, Interdisciplinaridade</w:t>
            </w:r>
          </w:p>
        </w:tc>
        <w:tc>
          <w:tcPr>
            <w:tcW w:w="709"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4</w:t>
            </w:r>
          </w:p>
        </w:tc>
        <w:tc>
          <w:tcPr>
            <w:tcW w:w="1559" w:type="dxa"/>
            <w:tcBorders>
              <w:top w:val="nil"/>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29, 31, 32* e 34</w:t>
            </w:r>
          </w:p>
        </w:tc>
      </w:tr>
      <w:tr w:rsidR="001F7E33" w:rsidRPr="00C10E66">
        <w:trPr>
          <w:cantSplit/>
          <w:trHeight w:hRule="exact" w:val="342"/>
        </w:trPr>
        <w:tc>
          <w:tcPr>
            <w:tcW w:w="567" w:type="dxa"/>
            <w:vMerge w:val="restart"/>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2004</w:t>
            </w:r>
          </w:p>
        </w:tc>
        <w:tc>
          <w:tcPr>
            <w:tcW w:w="851" w:type="dxa"/>
            <w:vMerge w:val="restart"/>
            <w:tcBorders>
              <w:top w:val="double" w:sz="4" w:space="0" w:color="auto"/>
              <w:left w:val="single" w:sz="4" w:space="0" w:color="auto"/>
              <w:bottom w:val="single" w:sz="2" w:space="0" w:color="000000"/>
              <w:right w:val="nil"/>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11</w:t>
            </w:r>
          </w:p>
        </w:tc>
        <w:tc>
          <w:tcPr>
            <w:tcW w:w="4536" w:type="dxa"/>
            <w:tcBorders>
              <w:top w:val="doub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Epistemologia, Interdisciplinaridade e Ciência da Informação </w:t>
            </w:r>
          </w:p>
        </w:tc>
        <w:tc>
          <w:tcPr>
            <w:tcW w:w="709" w:type="dxa"/>
            <w:tcBorders>
              <w:top w:val="doub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4</w:t>
            </w:r>
          </w:p>
        </w:tc>
        <w:tc>
          <w:tcPr>
            <w:tcW w:w="1559" w:type="dxa"/>
            <w:tcBorders>
              <w:top w:val="double" w:sz="4" w:space="0" w:color="auto"/>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37, 41, 44 e 45</w:t>
            </w:r>
          </w:p>
        </w:tc>
      </w:tr>
      <w:tr w:rsidR="001F7E33" w:rsidRPr="00C10E66">
        <w:trPr>
          <w:cantSplit/>
          <w:trHeight w:hRule="exact" w:val="342"/>
        </w:trPr>
        <w:tc>
          <w:tcPr>
            <w:tcW w:w="567" w:type="dxa"/>
            <w:vMerge/>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spacing w:line="276" w:lineRule="auto"/>
              <w:rPr>
                <w:b/>
                <w:bCs/>
                <w:sz w:val="18"/>
                <w:szCs w:val="18"/>
              </w:rPr>
            </w:pPr>
          </w:p>
        </w:tc>
        <w:tc>
          <w:tcPr>
            <w:tcW w:w="851" w:type="dxa"/>
            <w:vMerge/>
            <w:tcBorders>
              <w:top w:val="double" w:sz="4" w:space="0" w:color="auto"/>
              <w:left w:val="single" w:sz="4" w:space="0" w:color="auto"/>
              <w:bottom w:val="single" w:sz="2" w:space="0" w:color="000000"/>
              <w:right w:val="nil"/>
            </w:tcBorders>
            <w:vAlign w:val="center"/>
          </w:tcPr>
          <w:p w:rsidR="001F7E33" w:rsidRPr="00C10E66" w:rsidRDefault="001F7E33" w:rsidP="005C3555">
            <w:pPr>
              <w:spacing w:line="276" w:lineRule="auto"/>
              <w:rPr>
                <w:b/>
                <w:bCs/>
                <w:sz w:val="18"/>
                <w:szCs w:val="18"/>
              </w:rPr>
            </w:pPr>
          </w:p>
        </w:tc>
        <w:tc>
          <w:tcPr>
            <w:tcW w:w="4536"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Informação Cultura e Sociedade </w:t>
            </w:r>
          </w:p>
        </w:tc>
        <w:tc>
          <w:tcPr>
            <w:tcW w:w="709"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5</w:t>
            </w:r>
          </w:p>
        </w:tc>
        <w:tc>
          <w:tcPr>
            <w:tcW w:w="1559" w:type="dxa"/>
            <w:tcBorders>
              <w:top w:val="nil"/>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36, 38, 39, 42 e 43</w:t>
            </w:r>
          </w:p>
        </w:tc>
      </w:tr>
      <w:tr w:rsidR="001F7E33" w:rsidRPr="00C10E66">
        <w:trPr>
          <w:cantSplit/>
          <w:trHeight w:hRule="exact" w:val="342"/>
        </w:trPr>
        <w:tc>
          <w:tcPr>
            <w:tcW w:w="567" w:type="dxa"/>
            <w:vMerge/>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spacing w:line="276" w:lineRule="auto"/>
              <w:rPr>
                <w:b/>
                <w:bCs/>
                <w:sz w:val="18"/>
                <w:szCs w:val="18"/>
              </w:rPr>
            </w:pPr>
          </w:p>
        </w:tc>
        <w:tc>
          <w:tcPr>
            <w:tcW w:w="851" w:type="dxa"/>
            <w:vMerge/>
            <w:tcBorders>
              <w:top w:val="double" w:sz="4" w:space="0" w:color="auto"/>
              <w:left w:val="single" w:sz="4" w:space="0" w:color="auto"/>
              <w:bottom w:val="single" w:sz="2" w:space="0" w:color="000000"/>
              <w:right w:val="nil"/>
            </w:tcBorders>
            <w:vAlign w:val="center"/>
          </w:tcPr>
          <w:p w:rsidR="001F7E33" w:rsidRPr="00C10E66" w:rsidRDefault="001F7E33" w:rsidP="005C3555">
            <w:pPr>
              <w:spacing w:line="276" w:lineRule="auto"/>
              <w:rPr>
                <w:b/>
                <w:bCs/>
                <w:sz w:val="18"/>
                <w:szCs w:val="18"/>
              </w:rPr>
            </w:pPr>
          </w:p>
        </w:tc>
        <w:tc>
          <w:tcPr>
            <w:tcW w:w="4536"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Informação, Tecnologia e Sociedade  </w:t>
            </w:r>
          </w:p>
        </w:tc>
        <w:tc>
          <w:tcPr>
            <w:tcW w:w="709"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w:t>
            </w:r>
          </w:p>
        </w:tc>
        <w:tc>
          <w:tcPr>
            <w:tcW w:w="1559" w:type="dxa"/>
            <w:tcBorders>
              <w:top w:val="nil"/>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40</w:t>
            </w:r>
          </w:p>
        </w:tc>
      </w:tr>
      <w:tr w:rsidR="001F7E33" w:rsidRPr="00C10E66">
        <w:trPr>
          <w:cantSplit/>
          <w:trHeight w:hRule="exact" w:val="342"/>
        </w:trPr>
        <w:tc>
          <w:tcPr>
            <w:tcW w:w="567" w:type="dxa"/>
            <w:vMerge/>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spacing w:line="276" w:lineRule="auto"/>
              <w:rPr>
                <w:b/>
                <w:bCs/>
                <w:sz w:val="18"/>
                <w:szCs w:val="18"/>
              </w:rPr>
            </w:pPr>
          </w:p>
        </w:tc>
        <w:tc>
          <w:tcPr>
            <w:tcW w:w="851" w:type="dxa"/>
            <w:vMerge/>
            <w:tcBorders>
              <w:top w:val="double" w:sz="4" w:space="0" w:color="auto"/>
              <w:left w:val="single" w:sz="4" w:space="0" w:color="auto"/>
              <w:bottom w:val="single" w:sz="2" w:space="0" w:color="000000"/>
              <w:right w:val="nil"/>
            </w:tcBorders>
            <w:vAlign w:val="center"/>
          </w:tcPr>
          <w:p w:rsidR="001F7E33" w:rsidRPr="00C10E66" w:rsidRDefault="001F7E33" w:rsidP="005C3555">
            <w:pPr>
              <w:spacing w:line="276" w:lineRule="auto"/>
              <w:rPr>
                <w:b/>
                <w:bCs/>
                <w:sz w:val="18"/>
                <w:szCs w:val="18"/>
              </w:rPr>
            </w:pPr>
          </w:p>
        </w:tc>
        <w:tc>
          <w:tcPr>
            <w:tcW w:w="4536"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Teoria, Epistemologia, Interdisciplinaridade</w:t>
            </w:r>
          </w:p>
        </w:tc>
        <w:tc>
          <w:tcPr>
            <w:tcW w:w="709"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w:t>
            </w:r>
          </w:p>
        </w:tc>
        <w:tc>
          <w:tcPr>
            <w:tcW w:w="1559" w:type="dxa"/>
            <w:tcBorders>
              <w:top w:val="nil"/>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46</w:t>
            </w:r>
          </w:p>
        </w:tc>
      </w:tr>
      <w:tr w:rsidR="001F7E33" w:rsidRPr="00C10E66">
        <w:trPr>
          <w:cantSplit/>
          <w:trHeight w:hRule="exact" w:val="342"/>
        </w:trPr>
        <w:tc>
          <w:tcPr>
            <w:tcW w:w="567" w:type="dxa"/>
            <w:vMerge w:val="restart"/>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2005</w:t>
            </w:r>
          </w:p>
        </w:tc>
        <w:tc>
          <w:tcPr>
            <w:tcW w:w="851" w:type="dxa"/>
            <w:vMerge w:val="restart"/>
            <w:tcBorders>
              <w:top w:val="double" w:sz="4" w:space="0" w:color="auto"/>
              <w:left w:val="single" w:sz="4" w:space="0" w:color="auto"/>
              <w:bottom w:val="single" w:sz="2" w:space="0" w:color="000000"/>
              <w:right w:val="nil"/>
            </w:tcBorders>
            <w:vAlign w:val="center"/>
          </w:tcPr>
          <w:p w:rsidR="001F7E33" w:rsidRPr="00C10E66" w:rsidRDefault="001F7E33" w:rsidP="005C3555">
            <w:pPr>
              <w:autoSpaceDE w:val="0"/>
              <w:snapToGrid w:val="0"/>
              <w:spacing w:line="276" w:lineRule="auto"/>
              <w:jc w:val="center"/>
              <w:rPr>
                <w:b/>
                <w:bCs/>
                <w:sz w:val="18"/>
                <w:szCs w:val="18"/>
              </w:rPr>
            </w:pPr>
            <w:r w:rsidRPr="00C10E66">
              <w:rPr>
                <w:b/>
                <w:bCs/>
                <w:sz w:val="18"/>
                <w:szCs w:val="18"/>
              </w:rPr>
              <w:t>12</w:t>
            </w:r>
          </w:p>
        </w:tc>
        <w:tc>
          <w:tcPr>
            <w:tcW w:w="4536" w:type="dxa"/>
            <w:tcBorders>
              <w:top w:val="doub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Configurações Sociais e Políticas da Informação  </w:t>
            </w:r>
          </w:p>
        </w:tc>
        <w:tc>
          <w:tcPr>
            <w:tcW w:w="709" w:type="dxa"/>
            <w:tcBorders>
              <w:top w:val="double" w:sz="4" w:space="0" w:color="auto"/>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2</w:t>
            </w:r>
          </w:p>
        </w:tc>
        <w:tc>
          <w:tcPr>
            <w:tcW w:w="1559" w:type="dxa"/>
            <w:tcBorders>
              <w:top w:val="double" w:sz="4" w:space="0" w:color="auto"/>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56 e 58</w:t>
            </w:r>
          </w:p>
        </w:tc>
      </w:tr>
      <w:tr w:rsidR="001F7E33" w:rsidRPr="00C10E66">
        <w:trPr>
          <w:cantSplit/>
          <w:trHeight w:hRule="exact" w:val="342"/>
        </w:trPr>
        <w:tc>
          <w:tcPr>
            <w:tcW w:w="567" w:type="dxa"/>
            <w:vMerge/>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spacing w:line="276" w:lineRule="auto"/>
              <w:rPr>
                <w:sz w:val="18"/>
                <w:szCs w:val="18"/>
              </w:rPr>
            </w:pPr>
          </w:p>
        </w:tc>
        <w:tc>
          <w:tcPr>
            <w:tcW w:w="851" w:type="dxa"/>
            <w:vMerge/>
            <w:tcBorders>
              <w:top w:val="double" w:sz="4" w:space="0" w:color="auto"/>
              <w:left w:val="single" w:sz="4" w:space="0" w:color="auto"/>
              <w:bottom w:val="single" w:sz="2" w:space="0" w:color="000000"/>
              <w:right w:val="nil"/>
            </w:tcBorders>
            <w:vAlign w:val="center"/>
          </w:tcPr>
          <w:p w:rsidR="001F7E33" w:rsidRPr="00C10E66" w:rsidRDefault="001F7E33" w:rsidP="005C3555">
            <w:pPr>
              <w:spacing w:line="276" w:lineRule="auto"/>
              <w:rPr>
                <w:sz w:val="18"/>
                <w:szCs w:val="18"/>
              </w:rPr>
            </w:pPr>
          </w:p>
        </w:tc>
        <w:tc>
          <w:tcPr>
            <w:tcW w:w="4536"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Gestão da Informação</w:t>
            </w:r>
          </w:p>
        </w:tc>
        <w:tc>
          <w:tcPr>
            <w:tcW w:w="709"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1</w:t>
            </w:r>
          </w:p>
        </w:tc>
        <w:tc>
          <w:tcPr>
            <w:tcW w:w="1559" w:type="dxa"/>
            <w:tcBorders>
              <w:top w:val="nil"/>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53</w:t>
            </w:r>
          </w:p>
        </w:tc>
      </w:tr>
      <w:tr w:rsidR="001F7E33" w:rsidRPr="00C10E66">
        <w:trPr>
          <w:cantSplit/>
          <w:trHeight w:hRule="exact" w:val="342"/>
        </w:trPr>
        <w:tc>
          <w:tcPr>
            <w:tcW w:w="567" w:type="dxa"/>
            <w:vMerge/>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spacing w:line="276" w:lineRule="auto"/>
              <w:rPr>
                <w:sz w:val="18"/>
                <w:szCs w:val="18"/>
              </w:rPr>
            </w:pPr>
          </w:p>
        </w:tc>
        <w:tc>
          <w:tcPr>
            <w:tcW w:w="851" w:type="dxa"/>
            <w:vMerge/>
            <w:tcBorders>
              <w:top w:val="double" w:sz="4" w:space="0" w:color="auto"/>
              <w:left w:val="single" w:sz="4" w:space="0" w:color="auto"/>
              <w:bottom w:val="single" w:sz="2" w:space="0" w:color="000000"/>
              <w:right w:val="nil"/>
            </w:tcBorders>
            <w:vAlign w:val="center"/>
          </w:tcPr>
          <w:p w:rsidR="001F7E33" w:rsidRPr="00C10E66" w:rsidRDefault="001F7E33" w:rsidP="005C3555">
            <w:pPr>
              <w:spacing w:line="276" w:lineRule="auto"/>
              <w:rPr>
                <w:sz w:val="18"/>
                <w:szCs w:val="18"/>
              </w:rPr>
            </w:pPr>
          </w:p>
        </w:tc>
        <w:tc>
          <w:tcPr>
            <w:tcW w:w="4536"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Informação Cultura e Sociedade </w:t>
            </w:r>
          </w:p>
        </w:tc>
        <w:tc>
          <w:tcPr>
            <w:tcW w:w="709"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2</w:t>
            </w:r>
          </w:p>
        </w:tc>
        <w:tc>
          <w:tcPr>
            <w:tcW w:w="1559" w:type="dxa"/>
            <w:tcBorders>
              <w:top w:val="nil"/>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54 e 55</w:t>
            </w:r>
          </w:p>
        </w:tc>
      </w:tr>
      <w:tr w:rsidR="001F7E33" w:rsidRPr="00C10E66">
        <w:trPr>
          <w:cantSplit/>
          <w:trHeight w:hRule="exact" w:val="342"/>
        </w:trPr>
        <w:tc>
          <w:tcPr>
            <w:tcW w:w="567" w:type="dxa"/>
            <w:vMerge/>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spacing w:line="276" w:lineRule="auto"/>
              <w:rPr>
                <w:sz w:val="18"/>
                <w:szCs w:val="18"/>
              </w:rPr>
            </w:pPr>
          </w:p>
        </w:tc>
        <w:tc>
          <w:tcPr>
            <w:tcW w:w="851" w:type="dxa"/>
            <w:vMerge/>
            <w:tcBorders>
              <w:top w:val="double" w:sz="4" w:space="0" w:color="auto"/>
              <w:left w:val="single" w:sz="4" w:space="0" w:color="auto"/>
              <w:bottom w:val="single" w:sz="2" w:space="0" w:color="000000"/>
              <w:right w:val="nil"/>
            </w:tcBorders>
            <w:vAlign w:val="center"/>
          </w:tcPr>
          <w:p w:rsidR="001F7E33" w:rsidRPr="00C10E66" w:rsidRDefault="001F7E33" w:rsidP="005C3555">
            <w:pPr>
              <w:spacing w:line="276" w:lineRule="auto"/>
              <w:rPr>
                <w:sz w:val="18"/>
                <w:szCs w:val="18"/>
              </w:rPr>
            </w:pPr>
          </w:p>
        </w:tc>
        <w:tc>
          <w:tcPr>
            <w:tcW w:w="4536"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Informação, Tecnologia e Sociedade  </w:t>
            </w:r>
          </w:p>
        </w:tc>
        <w:tc>
          <w:tcPr>
            <w:tcW w:w="709"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2</w:t>
            </w:r>
          </w:p>
        </w:tc>
        <w:tc>
          <w:tcPr>
            <w:tcW w:w="1559" w:type="dxa"/>
            <w:tcBorders>
              <w:top w:val="nil"/>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51 e 52</w:t>
            </w:r>
          </w:p>
        </w:tc>
      </w:tr>
      <w:tr w:rsidR="001F7E33" w:rsidRPr="00C10E66">
        <w:trPr>
          <w:cantSplit/>
          <w:trHeight w:hRule="exact" w:val="342"/>
        </w:trPr>
        <w:tc>
          <w:tcPr>
            <w:tcW w:w="567" w:type="dxa"/>
            <w:vMerge/>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spacing w:line="276" w:lineRule="auto"/>
              <w:rPr>
                <w:sz w:val="18"/>
                <w:szCs w:val="18"/>
              </w:rPr>
            </w:pPr>
          </w:p>
        </w:tc>
        <w:tc>
          <w:tcPr>
            <w:tcW w:w="851" w:type="dxa"/>
            <w:vMerge/>
            <w:tcBorders>
              <w:top w:val="double" w:sz="4" w:space="0" w:color="auto"/>
              <w:left w:val="single" w:sz="4" w:space="0" w:color="auto"/>
              <w:bottom w:val="single" w:sz="2" w:space="0" w:color="000000"/>
              <w:right w:val="nil"/>
            </w:tcBorders>
            <w:vAlign w:val="center"/>
          </w:tcPr>
          <w:p w:rsidR="001F7E33" w:rsidRPr="00C10E66" w:rsidRDefault="001F7E33" w:rsidP="005C3555">
            <w:pPr>
              <w:spacing w:line="276" w:lineRule="auto"/>
              <w:rPr>
                <w:sz w:val="18"/>
                <w:szCs w:val="18"/>
              </w:rPr>
            </w:pPr>
          </w:p>
        </w:tc>
        <w:tc>
          <w:tcPr>
            <w:tcW w:w="4536"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 xml:space="preserve">Processamento e Tecnologia da Informação  </w:t>
            </w:r>
          </w:p>
        </w:tc>
        <w:tc>
          <w:tcPr>
            <w:tcW w:w="709"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2</w:t>
            </w:r>
          </w:p>
        </w:tc>
        <w:tc>
          <w:tcPr>
            <w:tcW w:w="1559" w:type="dxa"/>
            <w:tcBorders>
              <w:top w:val="nil"/>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48 e 49</w:t>
            </w:r>
          </w:p>
        </w:tc>
      </w:tr>
      <w:tr w:rsidR="001F7E33" w:rsidRPr="00C10E66">
        <w:trPr>
          <w:cantSplit/>
          <w:trHeight w:hRule="exact" w:val="342"/>
        </w:trPr>
        <w:tc>
          <w:tcPr>
            <w:tcW w:w="567" w:type="dxa"/>
            <w:vMerge/>
            <w:tcBorders>
              <w:top w:val="double" w:sz="4" w:space="0" w:color="auto"/>
              <w:left w:val="single" w:sz="2" w:space="0" w:color="000000"/>
              <w:bottom w:val="single" w:sz="2" w:space="0" w:color="000000"/>
              <w:right w:val="single" w:sz="4" w:space="0" w:color="auto"/>
            </w:tcBorders>
            <w:vAlign w:val="center"/>
          </w:tcPr>
          <w:p w:rsidR="001F7E33" w:rsidRPr="00C10E66" w:rsidRDefault="001F7E33" w:rsidP="005C3555">
            <w:pPr>
              <w:spacing w:line="276" w:lineRule="auto"/>
              <w:rPr>
                <w:sz w:val="18"/>
                <w:szCs w:val="18"/>
              </w:rPr>
            </w:pPr>
          </w:p>
        </w:tc>
        <w:tc>
          <w:tcPr>
            <w:tcW w:w="851" w:type="dxa"/>
            <w:vMerge/>
            <w:tcBorders>
              <w:top w:val="double" w:sz="4" w:space="0" w:color="auto"/>
              <w:left w:val="single" w:sz="4" w:space="0" w:color="auto"/>
              <w:bottom w:val="single" w:sz="2" w:space="0" w:color="000000"/>
              <w:right w:val="nil"/>
            </w:tcBorders>
            <w:vAlign w:val="center"/>
          </w:tcPr>
          <w:p w:rsidR="001F7E33" w:rsidRPr="00C10E66" w:rsidRDefault="001F7E33" w:rsidP="005C3555">
            <w:pPr>
              <w:spacing w:line="276" w:lineRule="auto"/>
              <w:rPr>
                <w:sz w:val="18"/>
                <w:szCs w:val="18"/>
              </w:rPr>
            </w:pPr>
          </w:p>
        </w:tc>
        <w:tc>
          <w:tcPr>
            <w:tcW w:w="4536"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both"/>
              <w:rPr>
                <w:sz w:val="18"/>
                <w:szCs w:val="18"/>
              </w:rPr>
            </w:pPr>
            <w:r w:rsidRPr="00C10E66">
              <w:rPr>
                <w:sz w:val="18"/>
                <w:szCs w:val="18"/>
              </w:rPr>
              <w:t>Teoria, Epistemologia, Interdisciplinaridade</w:t>
            </w:r>
          </w:p>
        </w:tc>
        <w:tc>
          <w:tcPr>
            <w:tcW w:w="709" w:type="dxa"/>
            <w:tcBorders>
              <w:top w:val="nil"/>
              <w:left w:val="single" w:sz="2" w:space="0" w:color="000000"/>
              <w:bottom w:val="single" w:sz="2" w:space="0" w:color="000000"/>
              <w:right w:val="nil"/>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3</w:t>
            </w:r>
          </w:p>
        </w:tc>
        <w:tc>
          <w:tcPr>
            <w:tcW w:w="1559" w:type="dxa"/>
            <w:tcBorders>
              <w:top w:val="nil"/>
              <w:left w:val="single" w:sz="2" w:space="0" w:color="000000"/>
              <w:bottom w:val="single" w:sz="2" w:space="0" w:color="000000"/>
              <w:right w:val="single" w:sz="2" w:space="0" w:color="000000"/>
            </w:tcBorders>
            <w:vAlign w:val="center"/>
          </w:tcPr>
          <w:p w:rsidR="001F7E33" w:rsidRPr="00C10E66" w:rsidRDefault="001F7E33" w:rsidP="005C3555">
            <w:pPr>
              <w:autoSpaceDE w:val="0"/>
              <w:snapToGrid w:val="0"/>
              <w:spacing w:line="276" w:lineRule="auto"/>
              <w:jc w:val="center"/>
              <w:rPr>
                <w:sz w:val="18"/>
                <w:szCs w:val="18"/>
              </w:rPr>
            </w:pPr>
            <w:r w:rsidRPr="00C10E66">
              <w:rPr>
                <w:sz w:val="18"/>
                <w:szCs w:val="18"/>
              </w:rPr>
              <w:t>47, 50 e 57</w:t>
            </w:r>
          </w:p>
        </w:tc>
      </w:tr>
    </w:tbl>
    <w:p w:rsidR="001F7E33" w:rsidRDefault="001F7E33" w:rsidP="005C3555">
      <w:pPr>
        <w:autoSpaceDE w:val="0"/>
        <w:spacing w:line="276" w:lineRule="auto"/>
        <w:ind w:left="709"/>
        <w:jc w:val="both"/>
      </w:pPr>
    </w:p>
    <w:p w:rsidR="001F7E33" w:rsidRDefault="001F7E33" w:rsidP="005C3555">
      <w:pPr>
        <w:widowControl w:val="0"/>
        <w:autoSpaceDE w:val="0"/>
        <w:autoSpaceDN w:val="0"/>
        <w:adjustRightInd w:val="0"/>
        <w:spacing w:line="276" w:lineRule="auto"/>
        <w:jc w:val="both"/>
      </w:pPr>
      <w:r>
        <w:t>Podemos verificar no quadro 4 que, apesar de terem sido extintas com a reforma curricular em 1998, as linhas de pesquisa ICS, EICI e ITS ainda aparecem na orientação das teses até o término do convênio, tendo ICS e EICI produções significativas em 2004. A nova estrutura do curso foi homologada em 1999 e começou a ter representação efetiva a partir de 2000.</w:t>
      </w:r>
    </w:p>
    <w:p w:rsidR="001F7E33" w:rsidRDefault="001F7E33" w:rsidP="005C3555">
      <w:pPr>
        <w:autoSpaceDE w:val="0"/>
        <w:spacing w:line="276" w:lineRule="auto"/>
        <w:ind w:left="709"/>
        <w:jc w:val="both"/>
      </w:pPr>
    </w:p>
    <w:p w:rsidR="001F7E33" w:rsidRPr="00073F19" w:rsidRDefault="001F7E33" w:rsidP="005C3555">
      <w:pPr>
        <w:pStyle w:val="Ttulo4"/>
        <w:spacing w:line="276" w:lineRule="auto"/>
        <w:rPr>
          <w:rFonts w:ascii="Times New Roman" w:hAnsi="Times New Roman"/>
          <w:bCs w:val="0"/>
        </w:rPr>
      </w:pPr>
      <w:r w:rsidRPr="00073F19">
        <w:rPr>
          <w:rFonts w:ascii="Times New Roman" w:hAnsi="Times New Roman"/>
          <w:bCs w:val="0"/>
        </w:rPr>
        <w:t xml:space="preserve">Quadro 4 – Distribuição das teses por linha de pesquisa </w:t>
      </w:r>
    </w:p>
    <w:tbl>
      <w:tblPr>
        <w:tblW w:w="0" w:type="auto"/>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1"/>
        <w:gridCol w:w="555"/>
        <w:gridCol w:w="555"/>
        <w:gridCol w:w="555"/>
        <w:gridCol w:w="555"/>
        <w:gridCol w:w="555"/>
        <w:gridCol w:w="555"/>
        <w:gridCol w:w="555"/>
        <w:gridCol w:w="681"/>
      </w:tblGrid>
      <w:tr w:rsidR="001F7E33" w:rsidRPr="00C10E66" w:rsidTr="00C878B3">
        <w:trPr>
          <w:trHeight w:val="255"/>
          <w:tblCellSpacing w:w="0" w:type="dxa"/>
        </w:trPr>
        <w:tc>
          <w:tcPr>
            <w:tcW w:w="731" w:type="dxa"/>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ANO/LP</w:t>
            </w:r>
          </w:p>
        </w:tc>
        <w:tc>
          <w:tcPr>
            <w:tcW w:w="555" w:type="dxa"/>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ICS</w:t>
            </w:r>
          </w:p>
        </w:tc>
        <w:tc>
          <w:tcPr>
            <w:tcW w:w="555" w:type="dxa"/>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EICI</w:t>
            </w:r>
          </w:p>
        </w:tc>
        <w:tc>
          <w:tcPr>
            <w:tcW w:w="555" w:type="dxa"/>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CSPI</w:t>
            </w:r>
          </w:p>
        </w:tc>
        <w:tc>
          <w:tcPr>
            <w:tcW w:w="555" w:type="dxa"/>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TEI</w:t>
            </w:r>
          </w:p>
        </w:tc>
        <w:tc>
          <w:tcPr>
            <w:tcW w:w="555" w:type="dxa"/>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lang w:val="en-US"/>
              </w:rPr>
            </w:pPr>
            <w:r w:rsidRPr="00C10E66">
              <w:rPr>
                <w:b/>
                <w:sz w:val="18"/>
                <w:szCs w:val="18"/>
                <w:lang w:val="en-US"/>
              </w:rPr>
              <w:t>PTI</w:t>
            </w:r>
          </w:p>
        </w:tc>
        <w:tc>
          <w:tcPr>
            <w:tcW w:w="555" w:type="dxa"/>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lang w:val="en-US"/>
              </w:rPr>
            </w:pPr>
            <w:r w:rsidRPr="00C10E66">
              <w:rPr>
                <w:b/>
                <w:sz w:val="18"/>
                <w:szCs w:val="18"/>
                <w:lang w:val="en-US"/>
              </w:rPr>
              <w:t>ITS</w:t>
            </w:r>
          </w:p>
        </w:tc>
        <w:tc>
          <w:tcPr>
            <w:tcW w:w="555" w:type="dxa"/>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lang w:val="en-US"/>
              </w:rPr>
            </w:pPr>
            <w:r w:rsidRPr="00C10E66">
              <w:rPr>
                <w:b/>
                <w:sz w:val="18"/>
                <w:szCs w:val="18"/>
                <w:lang w:val="en-US"/>
              </w:rPr>
              <w:t>GI</w:t>
            </w:r>
          </w:p>
        </w:tc>
        <w:tc>
          <w:tcPr>
            <w:tcW w:w="681" w:type="dxa"/>
            <w:shd w:val="clear" w:color="auto" w:fill="C4BC96"/>
            <w:tcMar>
              <w:top w:w="15" w:type="dxa"/>
              <w:left w:w="15" w:type="dxa"/>
              <w:bottom w:w="15" w:type="dxa"/>
              <w:right w:w="15" w:type="dxa"/>
            </w:tcMar>
            <w:vAlign w:val="center"/>
          </w:tcPr>
          <w:p w:rsidR="001F7E33" w:rsidRPr="00C10E66" w:rsidRDefault="001F7E33" w:rsidP="005C3555">
            <w:pPr>
              <w:spacing w:line="276" w:lineRule="auto"/>
              <w:rPr>
                <w:b/>
                <w:sz w:val="18"/>
                <w:szCs w:val="18"/>
              </w:rPr>
            </w:pPr>
            <w:r w:rsidRPr="00C10E66">
              <w:rPr>
                <w:b/>
                <w:sz w:val="18"/>
                <w:szCs w:val="18"/>
              </w:rPr>
              <w:t>TOTAL</w:t>
            </w:r>
          </w:p>
        </w:tc>
      </w:tr>
      <w:tr w:rsidR="001F7E33" w:rsidRPr="00C10E66" w:rsidTr="00073F19">
        <w:trPr>
          <w:trHeight w:val="255"/>
          <w:tblCellSpacing w:w="0" w:type="dxa"/>
        </w:trPr>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1994</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1</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1</w:t>
            </w:r>
          </w:p>
        </w:tc>
      </w:tr>
      <w:tr w:rsidR="001F7E33" w:rsidRPr="00C10E66" w:rsidTr="00073F19">
        <w:trPr>
          <w:trHeight w:val="255"/>
          <w:tblCellSpacing w:w="0" w:type="dxa"/>
        </w:trPr>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1997</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1</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1</w:t>
            </w:r>
          </w:p>
        </w:tc>
      </w:tr>
      <w:tr w:rsidR="001F7E33" w:rsidRPr="00C10E66" w:rsidTr="00073F19">
        <w:trPr>
          <w:trHeight w:val="255"/>
          <w:tblCellSpacing w:w="0" w:type="dxa"/>
        </w:trPr>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1998</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4</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3</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7</w:t>
            </w:r>
          </w:p>
        </w:tc>
      </w:tr>
      <w:tr w:rsidR="001F7E33" w:rsidRPr="00C10E66" w:rsidTr="00073F19">
        <w:trPr>
          <w:trHeight w:val="255"/>
          <w:tblCellSpacing w:w="0" w:type="dxa"/>
        </w:trPr>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1999</w:t>
            </w:r>
          </w:p>
        </w:tc>
        <w:tc>
          <w:tcPr>
            <w:tcW w:w="0" w:type="auto"/>
            <w:tcMar>
              <w:top w:w="15" w:type="dxa"/>
              <w:left w:w="15" w:type="dxa"/>
              <w:bottom w:w="15" w:type="dxa"/>
              <w:right w:w="15" w:type="dxa"/>
            </w:tcMar>
            <w:vAlign w:val="center"/>
          </w:tcPr>
          <w:p w:rsidR="001F7E33" w:rsidRPr="00C10E66" w:rsidRDefault="001F7E33" w:rsidP="005C3555">
            <w:pPr>
              <w:spacing w:line="276" w:lineRule="auto"/>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1</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1</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2</w:t>
            </w:r>
          </w:p>
        </w:tc>
      </w:tr>
      <w:tr w:rsidR="001F7E33" w:rsidRPr="00C10E66" w:rsidTr="00073F19">
        <w:trPr>
          <w:trHeight w:val="255"/>
          <w:tblCellSpacing w:w="0" w:type="dxa"/>
        </w:trPr>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2000</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2</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1</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1</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4</w:t>
            </w:r>
          </w:p>
        </w:tc>
      </w:tr>
      <w:tr w:rsidR="001F7E33" w:rsidRPr="00C10E66" w:rsidTr="00073F19">
        <w:trPr>
          <w:trHeight w:val="255"/>
          <w:tblCellSpacing w:w="0" w:type="dxa"/>
        </w:trPr>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2001</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1</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3</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2</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6</w:t>
            </w:r>
          </w:p>
        </w:tc>
      </w:tr>
      <w:tr w:rsidR="001F7E33" w:rsidRPr="00C10E66" w:rsidTr="00073F19">
        <w:trPr>
          <w:trHeight w:val="255"/>
          <w:tblCellSpacing w:w="0" w:type="dxa"/>
        </w:trPr>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2002</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2</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3</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5</w:t>
            </w:r>
          </w:p>
        </w:tc>
      </w:tr>
      <w:tr w:rsidR="001F7E33" w:rsidRPr="00C10E66" w:rsidTr="00073F19">
        <w:trPr>
          <w:trHeight w:val="255"/>
          <w:tblCellSpacing w:w="0" w:type="dxa"/>
        </w:trPr>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2003</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2</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4*</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3</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9</w:t>
            </w:r>
          </w:p>
        </w:tc>
      </w:tr>
      <w:tr w:rsidR="001F7E33" w:rsidRPr="00C10E66" w:rsidTr="00073F19">
        <w:trPr>
          <w:trHeight w:val="255"/>
          <w:tblCellSpacing w:w="0" w:type="dxa"/>
        </w:trPr>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2004</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5</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4</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1</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1</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11</w:t>
            </w:r>
          </w:p>
        </w:tc>
      </w:tr>
      <w:tr w:rsidR="001F7E33" w:rsidRPr="00C10E66" w:rsidTr="00073F19">
        <w:trPr>
          <w:trHeight w:val="255"/>
          <w:tblCellSpacing w:w="0" w:type="dxa"/>
        </w:trPr>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2005</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2</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2</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3</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2</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2</w:t>
            </w:r>
          </w:p>
        </w:tc>
        <w:tc>
          <w:tcPr>
            <w:tcW w:w="0" w:type="auto"/>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1</w:t>
            </w: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12</w:t>
            </w:r>
          </w:p>
        </w:tc>
      </w:tr>
      <w:tr w:rsidR="001F7E33" w:rsidRPr="00C10E66" w:rsidTr="00073F19">
        <w:trPr>
          <w:trHeight w:val="255"/>
          <w:tblCellSpacing w:w="0" w:type="dxa"/>
        </w:trPr>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TOTAL</w:t>
            </w: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12</w:t>
            </w: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9</w:t>
            </w: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9</w:t>
            </w: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12</w:t>
            </w: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11</w:t>
            </w: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4</w:t>
            </w: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1</w:t>
            </w:r>
          </w:p>
        </w:tc>
        <w:tc>
          <w:tcPr>
            <w:tcW w:w="0" w:type="auto"/>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8"/>
                <w:szCs w:val="18"/>
              </w:rPr>
            </w:pPr>
            <w:r w:rsidRPr="00C10E66">
              <w:rPr>
                <w:b/>
                <w:sz w:val="18"/>
                <w:szCs w:val="18"/>
              </w:rPr>
              <w:t>58</w:t>
            </w:r>
          </w:p>
        </w:tc>
      </w:tr>
    </w:tbl>
    <w:p w:rsidR="001F7E33" w:rsidRPr="00073F19" w:rsidRDefault="001F7E33" w:rsidP="005C3555">
      <w:pPr>
        <w:autoSpaceDE w:val="0"/>
        <w:spacing w:line="276" w:lineRule="auto"/>
        <w:jc w:val="both"/>
      </w:pPr>
    </w:p>
    <w:p w:rsidR="001F7E33" w:rsidRDefault="001F7E33" w:rsidP="005C3555">
      <w:pPr>
        <w:autoSpaceDE w:val="0"/>
        <w:spacing w:after="120" w:line="276" w:lineRule="auto"/>
        <w:jc w:val="both"/>
      </w:pPr>
      <w:r>
        <w:t>O gráfico 4 mostra por ano o crescimento exponencial da produção do doutorado, o salto no número de teses em 1998, apesar de ter sido o ano de reestruturação curricular, a queda brusca em 1999 e a partir daí, o crescimento constante até o término do convênio.</w:t>
      </w:r>
    </w:p>
    <w:p w:rsidR="001F7E33" w:rsidRDefault="001F7E33" w:rsidP="005C3555">
      <w:pPr>
        <w:autoSpaceDE w:val="0"/>
        <w:spacing w:after="120" w:line="276" w:lineRule="auto"/>
        <w:jc w:val="both"/>
      </w:pPr>
    </w:p>
    <w:p w:rsidR="001F7E33" w:rsidRDefault="001F7E33" w:rsidP="005C3555">
      <w:pPr>
        <w:autoSpaceDE w:val="0"/>
        <w:spacing w:after="120" w:line="276" w:lineRule="auto"/>
        <w:jc w:val="both"/>
      </w:pPr>
    </w:p>
    <w:p w:rsidR="001F7E33" w:rsidRDefault="001F7E33" w:rsidP="005C3555">
      <w:pPr>
        <w:autoSpaceDE w:val="0"/>
        <w:spacing w:after="120" w:line="276" w:lineRule="auto"/>
        <w:jc w:val="both"/>
      </w:pPr>
    </w:p>
    <w:p w:rsidR="001F7E33" w:rsidRDefault="001F7E33" w:rsidP="005C3555">
      <w:pPr>
        <w:autoSpaceDE w:val="0"/>
        <w:spacing w:after="120" w:line="276" w:lineRule="auto"/>
        <w:jc w:val="both"/>
      </w:pPr>
    </w:p>
    <w:p w:rsidR="001F7E33" w:rsidRDefault="001F7E33" w:rsidP="005C3555">
      <w:pPr>
        <w:autoSpaceDE w:val="0"/>
        <w:spacing w:after="120" w:line="276" w:lineRule="auto"/>
        <w:jc w:val="both"/>
        <w:rPr>
          <w:b/>
        </w:rPr>
      </w:pPr>
      <w:r w:rsidRPr="00073F19">
        <w:rPr>
          <w:b/>
        </w:rPr>
        <w:t>Gráfico 4 – Curva de teses de 1994 a 2005</w:t>
      </w:r>
    </w:p>
    <w:p w:rsidR="001F7E33" w:rsidRPr="00073F19" w:rsidRDefault="001F7E33" w:rsidP="005C3555">
      <w:pPr>
        <w:autoSpaceDE w:val="0"/>
        <w:spacing w:after="120" w:line="276" w:lineRule="auto"/>
        <w:jc w:val="both"/>
        <w:rPr>
          <w:b/>
        </w:rPr>
      </w:pPr>
    </w:p>
    <w:p w:rsidR="001F7E33" w:rsidRPr="00EA483D" w:rsidRDefault="00971E85" w:rsidP="005C3555">
      <w:pPr>
        <w:autoSpaceDE w:val="0"/>
        <w:spacing w:after="120" w:line="276" w:lineRule="auto"/>
        <w:jc w:val="both"/>
      </w:pPr>
      <w:r>
        <w:rPr>
          <w:noProof/>
        </w:rPr>
        <w:pict>
          <v:shape id="Imagem 2" o:spid="_x0000_i1027" type="#_x0000_t75" style="width:440.25pt;height:201.75pt;visibility:visible" filled="t" fillcolor="black">
            <v:imagedata r:id="rId11" o:title=""/>
          </v:shape>
        </w:pict>
      </w:r>
    </w:p>
    <w:p w:rsidR="001F7E33" w:rsidRDefault="001F7E33" w:rsidP="005C3555">
      <w:pPr>
        <w:widowControl w:val="0"/>
        <w:autoSpaceDE w:val="0"/>
        <w:autoSpaceDN w:val="0"/>
        <w:adjustRightInd w:val="0"/>
        <w:spacing w:line="276" w:lineRule="auto"/>
        <w:jc w:val="both"/>
        <w:rPr>
          <w:b/>
        </w:rPr>
      </w:pPr>
    </w:p>
    <w:p w:rsidR="001F7E33" w:rsidRPr="00073F19" w:rsidRDefault="001F7E33" w:rsidP="005C3555">
      <w:pPr>
        <w:widowControl w:val="0"/>
        <w:autoSpaceDE w:val="0"/>
        <w:autoSpaceDN w:val="0"/>
        <w:adjustRightInd w:val="0"/>
        <w:spacing w:line="276" w:lineRule="auto"/>
        <w:jc w:val="both"/>
        <w:rPr>
          <w:b/>
        </w:rPr>
      </w:pPr>
      <w:r>
        <w:rPr>
          <w:b/>
        </w:rPr>
        <w:t xml:space="preserve">Corpo </w:t>
      </w:r>
      <w:r w:rsidRPr="00073F19">
        <w:rPr>
          <w:b/>
        </w:rPr>
        <w:t xml:space="preserve">Docente </w:t>
      </w:r>
    </w:p>
    <w:p w:rsidR="001F7E33" w:rsidRDefault="001F7E33" w:rsidP="005C3555">
      <w:pPr>
        <w:widowControl w:val="0"/>
        <w:autoSpaceDE w:val="0"/>
        <w:autoSpaceDN w:val="0"/>
        <w:adjustRightInd w:val="0"/>
        <w:spacing w:line="276" w:lineRule="auto"/>
        <w:jc w:val="both"/>
      </w:pPr>
    </w:p>
    <w:p w:rsidR="001F7E33" w:rsidRPr="00600286" w:rsidRDefault="001F7E33" w:rsidP="005C3555">
      <w:pPr>
        <w:widowControl w:val="0"/>
        <w:autoSpaceDE w:val="0"/>
        <w:autoSpaceDN w:val="0"/>
        <w:adjustRightInd w:val="0"/>
        <w:spacing w:line="276" w:lineRule="auto"/>
        <w:jc w:val="both"/>
      </w:pPr>
      <w:r>
        <w:t xml:space="preserve">O curso de ciência da informação tem instalações próprias, com corpo de professores, pessoal técnico e administrativo funcionando no quinto andar do prédio do Centro Brasileiro de Pesquisa Física, ao lado do campus da </w:t>
      </w:r>
      <w:r w:rsidRPr="00600286">
        <w:t>UFRJ, em Botafogo, Rio de Janeiro. Para configurar o quadro de pesquisa docente, fizemos levantamento de dados nos documentos do DEP/IBICT, na CAPES, na</w:t>
      </w:r>
    </w:p>
    <w:p w:rsidR="001F7E33" w:rsidRPr="00600286" w:rsidRDefault="001F7E33" w:rsidP="005C3555">
      <w:pPr>
        <w:widowControl w:val="0"/>
        <w:autoSpaceDE w:val="0"/>
        <w:autoSpaceDN w:val="0"/>
        <w:adjustRightInd w:val="0"/>
        <w:spacing w:line="276" w:lineRule="auto"/>
        <w:jc w:val="both"/>
      </w:pPr>
      <w:r w:rsidRPr="00600286">
        <w:t>Plataforma Lattes do CNPq e aplicamos questionário.</w:t>
      </w:r>
    </w:p>
    <w:p w:rsidR="001F7E33" w:rsidRDefault="001F7E33" w:rsidP="005C3555">
      <w:pPr>
        <w:widowControl w:val="0"/>
        <w:autoSpaceDE w:val="0"/>
        <w:autoSpaceDN w:val="0"/>
        <w:adjustRightInd w:val="0"/>
        <w:spacing w:line="276" w:lineRule="auto"/>
        <w:jc w:val="both"/>
      </w:pPr>
      <w:r w:rsidRPr="00600286">
        <w:t>O corpo de professores é formado por treze (13) pesquisadores fixos ligados ao IBICT. A pesquisa apontou a presença de cinco pesquisadores</w:t>
      </w:r>
      <w:r>
        <w:t xml:space="preserve"> externos oriundos da UFRJ(1), UFMG (1),  UFF (1), FIOCRUZ (1), sem identificação institucional (1), que participaram como co-orientadores.</w:t>
      </w:r>
    </w:p>
    <w:p w:rsidR="001F7E33" w:rsidRDefault="001F7E33" w:rsidP="005C3555">
      <w:pPr>
        <w:widowControl w:val="0"/>
        <w:autoSpaceDE w:val="0"/>
        <w:autoSpaceDN w:val="0"/>
        <w:adjustRightInd w:val="0"/>
        <w:spacing w:line="276" w:lineRule="auto"/>
        <w:jc w:val="both"/>
      </w:pPr>
      <w:r>
        <w:t xml:space="preserve">Quanto à formação de doutorado dos dezoito (18) pesquisadores verificamos que seis (6) fizeram doutorado em ciência da informação, quatro (4) em instituição no exterior e dois (2) na UFRJ/IBICT, como mostra o quadro 5. </w:t>
      </w:r>
    </w:p>
    <w:p w:rsidR="001F7E33" w:rsidRDefault="001F7E33" w:rsidP="005C3555">
      <w:pPr>
        <w:tabs>
          <w:tab w:val="left" w:pos="720"/>
        </w:tabs>
        <w:autoSpaceDE w:val="0"/>
        <w:spacing w:line="276" w:lineRule="auto"/>
        <w:jc w:val="both"/>
      </w:pPr>
    </w:p>
    <w:p w:rsidR="001F7E33" w:rsidRPr="00073F19" w:rsidRDefault="001F7E33" w:rsidP="005C3555">
      <w:pPr>
        <w:tabs>
          <w:tab w:val="left" w:pos="720"/>
        </w:tabs>
        <w:autoSpaceDE w:val="0"/>
        <w:spacing w:line="276" w:lineRule="auto"/>
        <w:jc w:val="both"/>
        <w:rPr>
          <w:b/>
        </w:rPr>
      </w:pPr>
      <w:r w:rsidRPr="00073F19">
        <w:rPr>
          <w:b/>
        </w:rPr>
        <w:t xml:space="preserve">Quadro 5 – Formação de doutorado dos professores   </w:t>
      </w:r>
    </w:p>
    <w:tbl>
      <w:tblPr>
        <w:tblW w:w="48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29"/>
        <w:gridCol w:w="328"/>
        <w:gridCol w:w="683"/>
      </w:tblGrid>
      <w:tr w:rsidR="001F7E33" w:rsidRPr="00C10E66" w:rsidTr="00073F19">
        <w:trPr>
          <w:trHeight w:val="255"/>
        </w:trPr>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 xml:space="preserve"> Formação de Doutorado dos Professores</w:t>
            </w:r>
          </w:p>
        </w:tc>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QT</w:t>
            </w:r>
          </w:p>
        </w:tc>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Ciência da Informação</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6</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33.33%</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Comunicação</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3</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16,67%</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Comunicação e Cultura</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2</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11,11%</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Saúde Coletiva</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5,56%</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Sistemas de Informação</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5,56%</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Geografia</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5,56%</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Engenharia</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5,56%</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Sociologia do Conhecimento</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5,56%</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Desenvolvimento, Agricultura e Sociedade</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5,56%</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Desenvolvimento e Política de CTI</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5,56%</w:t>
            </w:r>
          </w:p>
        </w:tc>
      </w:tr>
      <w:tr w:rsidR="001F7E33" w:rsidRPr="00C10E66" w:rsidTr="00073F19">
        <w:trPr>
          <w:trHeight w:val="255"/>
        </w:trPr>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TOTAL</w:t>
            </w:r>
          </w:p>
        </w:tc>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18</w:t>
            </w:r>
          </w:p>
        </w:tc>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100%</w:t>
            </w:r>
          </w:p>
        </w:tc>
      </w:tr>
    </w:tbl>
    <w:p w:rsidR="001F7E33" w:rsidRDefault="001F7E33" w:rsidP="005C3555">
      <w:pPr>
        <w:tabs>
          <w:tab w:val="left" w:pos="720"/>
        </w:tabs>
        <w:autoSpaceDE w:val="0"/>
        <w:spacing w:line="276" w:lineRule="auto"/>
        <w:jc w:val="both"/>
      </w:pPr>
    </w:p>
    <w:p w:rsidR="001F7E33" w:rsidRDefault="001F7E33" w:rsidP="005C3555">
      <w:pPr>
        <w:tabs>
          <w:tab w:val="left" w:pos="720"/>
        </w:tabs>
        <w:autoSpaceDE w:val="0"/>
        <w:spacing w:line="276" w:lineRule="auto"/>
        <w:jc w:val="both"/>
      </w:pPr>
    </w:p>
    <w:p w:rsidR="001F7E33" w:rsidRDefault="001F7E33" w:rsidP="005C3555">
      <w:pPr>
        <w:widowControl w:val="0"/>
        <w:autoSpaceDE w:val="0"/>
        <w:autoSpaceDN w:val="0"/>
        <w:adjustRightInd w:val="0"/>
        <w:spacing w:line="276" w:lineRule="auto"/>
      </w:pPr>
      <w:r>
        <w:t>Na formação de mestrado, onze (11) fizeram mestrado em ciência da informação, nove (9) na UFRJ/IBICT e dois (2) no exterior, universidades de Londres e França como mostra o quadro 6.</w:t>
      </w:r>
    </w:p>
    <w:p w:rsidR="001F7E33" w:rsidRDefault="001F7E33" w:rsidP="005C3555">
      <w:pPr>
        <w:tabs>
          <w:tab w:val="left" w:pos="720"/>
        </w:tabs>
        <w:autoSpaceDE w:val="0"/>
        <w:spacing w:line="276" w:lineRule="auto"/>
        <w:jc w:val="both"/>
      </w:pPr>
    </w:p>
    <w:p w:rsidR="001F7E33" w:rsidRPr="00073F19" w:rsidRDefault="001F7E33" w:rsidP="005C3555">
      <w:pPr>
        <w:tabs>
          <w:tab w:val="left" w:pos="720"/>
        </w:tabs>
        <w:autoSpaceDE w:val="0"/>
        <w:spacing w:line="276" w:lineRule="auto"/>
        <w:jc w:val="both"/>
        <w:rPr>
          <w:b/>
        </w:rPr>
      </w:pPr>
      <w:r w:rsidRPr="00073F19">
        <w:rPr>
          <w:b/>
        </w:rPr>
        <w:t xml:space="preserve">Quadro 6 – Formação de mestrado dos professores   </w:t>
      </w:r>
    </w:p>
    <w:tbl>
      <w:tblPr>
        <w:tblW w:w="48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15"/>
        <w:gridCol w:w="332"/>
        <w:gridCol w:w="693"/>
      </w:tblGrid>
      <w:tr w:rsidR="001F7E33" w:rsidRPr="00C10E66" w:rsidTr="00073F19">
        <w:trPr>
          <w:trHeight w:val="255"/>
        </w:trPr>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Formação de Mestrado dos Professores</w:t>
            </w:r>
          </w:p>
        </w:tc>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QT</w:t>
            </w:r>
          </w:p>
        </w:tc>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Ciência da Informação</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11</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61,11%</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 xml:space="preserve">Engenharia de Produção </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2</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11,11%</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Ciência Política</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5,56%</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História Social</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5,56%</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Engenharia de Sistema e Comunicação</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5,56%</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Desenvolvimento, Agricultura e Sociedade</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5,56%</w:t>
            </w:r>
          </w:p>
        </w:tc>
      </w:tr>
      <w:tr w:rsidR="001F7E33" w:rsidRPr="00C10E66" w:rsidTr="00610315">
        <w:trPr>
          <w:trHeight w:val="255"/>
        </w:trPr>
        <w:tc>
          <w:tcPr>
            <w:tcW w:w="0" w:type="auto"/>
            <w:noWrap/>
            <w:vAlign w:val="bottom"/>
          </w:tcPr>
          <w:p w:rsidR="001F7E33" w:rsidRPr="00C10E66" w:rsidRDefault="001F7E33" w:rsidP="005C3555">
            <w:pPr>
              <w:spacing w:line="276" w:lineRule="auto"/>
              <w:rPr>
                <w:sz w:val="18"/>
                <w:szCs w:val="18"/>
              </w:rPr>
            </w:pPr>
            <w:r w:rsidRPr="00C10E66">
              <w:rPr>
                <w:sz w:val="18"/>
                <w:szCs w:val="18"/>
              </w:rPr>
              <w:t>Economia e Industria da Tecnologia</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5,56%</w:t>
            </w:r>
          </w:p>
        </w:tc>
      </w:tr>
      <w:tr w:rsidR="001F7E33" w:rsidRPr="00C10E66" w:rsidTr="00073F19">
        <w:trPr>
          <w:trHeight w:val="255"/>
        </w:trPr>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TOTAL</w:t>
            </w:r>
          </w:p>
        </w:tc>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18</w:t>
            </w:r>
          </w:p>
        </w:tc>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100%</w:t>
            </w:r>
          </w:p>
        </w:tc>
      </w:tr>
    </w:tbl>
    <w:p w:rsidR="001F7E33" w:rsidRDefault="001F7E33" w:rsidP="005C3555">
      <w:pPr>
        <w:tabs>
          <w:tab w:val="left" w:pos="720"/>
        </w:tabs>
        <w:autoSpaceDE w:val="0"/>
        <w:spacing w:line="276" w:lineRule="auto"/>
        <w:jc w:val="both"/>
      </w:pPr>
    </w:p>
    <w:p w:rsidR="001F7E33" w:rsidRDefault="001F7E33" w:rsidP="005C3555">
      <w:pPr>
        <w:widowControl w:val="0"/>
        <w:autoSpaceDE w:val="0"/>
        <w:autoSpaceDN w:val="0"/>
        <w:adjustRightInd w:val="0"/>
        <w:spacing w:line="276" w:lineRule="auto"/>
      </w:pPr>
      <w:r>
        <w:t>Quanto à graduação, houve destaque para a formação em biblioteconomia, seguida de economia, história e sociologia, como mostra o quadro 7.</w:t>
      </w:r>
    </w:p>
    <w:p w:rsidR="001F7E33" w:rsidRDefault="001F7E33" w:rsidP="005C3555">
      <w:pPr>
        <w:tabs>
          <w:tab w:val="left" w:pos="720"/>
        </w:tabs>
        <w:autoSpaceDE w:val="0"/>
        <w:spacing w:line="276" w:lineRule="auto"/>
        <w:jc w:val="both"/>
      </w:pPr>
    </w:p>
    <w:p w:rsidR="001F7E33" w:rsidRPr="00073F19" w:rsidRDefault="001F7E33" w:rsidP="005C3555">
      <w:pPr>
        <w:tabs>
          <w:tab w:val="left" w:pos="720"/>
        </w:tabs>
        <w:autoSpaceDE w:val="0"/>
        <w:spacing w:line="276" w:lineRule="auto"/>
        <w:jc w:val="both"/>
        <w:rPr>
          <w:b/>
        </w:rPr>
      </w:pPr>
      <w:r w:rsidRPr="00073F19">
        <w:rPr>
          <w:b/>
        </w:rPr>
        <w:t xml:space="preserve">Quadro 7 – Formação de graduação dos professores  </w:t>
      </w:r>
    </w:p>
    <w:tbl>
      <w:tblPr>
        <w:tblW w:w="48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65"/>
        <w:gridCol w:w="349"/>
        <w:gridCol w:w="727"/>
      </w:tblGrid>
      <w:tr w:rsidR="001F7E33" w:rsidRPr="00C10E66" w:rsidTr="00073F19">
        <w:trPr>
          <w:trHeight w:val="255"/>
        </w:trPr>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Formação Graduação dos Professores</w:t>
            </w:r>
          </w:p>
        </w:tc>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QT</w:t>
            </w:r>
          </w:p>
        </w:tc>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w:t>
            </w:r>
          </w:p>
        </w:tc>
      </w:tr>
      <w:tr w:rsidR="001F7E33" w:rsidRPr="00C10E66" w:rsidTr="00B67AAB">
        <w:trPr>
          <w:trHeight w:val="255"/>
        </w:trPr>
        <w:tc>
          <w:tcPr>
            <w:tcW w:w="0" w:type="auto"/>
            <w:noWrap/>
            <w:vAlign w:val="bottom"/>
          </w:tcPr>
          <w:p w:rsidR="001F7E33" w:rsidRPr="00C10E66" w:rsidRDefault="001F7E33" w:rsidP="005C3555">
            <w:pPr>
              <w:spacing w:line="276" w:lineRule="auto"/>
              <w:jc w:val="both"/>
              <w:rPr>
                <w:sz w:val="18"/>
                <w:szCs w:val="18"/>
              </w:rPr>
            </w:pPr>
            <w:r w:rsidRPr="00C10E66">
              <w:rPr>
                <w:sz w:val="18"/>
                <w:szCs w:val="18"/>
              </w:rPr>
              <w:t>Biblioteconomia</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6</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33,33%</w:t>
            </w:r>
          </w:p>
        </w:tc>
      </w:tr>
      <w:tr w:rsidR="001F7E33" w:rsidRPr="00C10E66" w:rsidTr="00B67AAB">
        <w:trPr>
          <w:trHeight w:val="255"/>
        </w:trPr>
        <w:tc>
          <w:tcPr>
            <w:tcW w:w="0" w:type="auto"/>
            <w:noWrap/>
            <w:vAlign w:val="bottom"/>
          </w:tcPr>
          <w:p w:rsidR="001F7E33" w:rsidRPr="00C10E66" w:rsidRDefault="001F7E33" w:rsidP="005C3555">
            <w:pPr>
              <w:spacing w:line="276" w:lineRule="auto"/>
              <w:jc w:val="both"/>
              <w:rPr>
                <w:sz w:val="18"/>
                <w:szCs w:val="18"/>
              </w:rPr>
            </w:pPr>
            <w:r w:rsidRPr="00C10E66">
              <w:rPr>
                <w:sz w:val="18"/>
                <w:szCs w:val="18"/>
              </w:rPr>
              <w:t>Economia</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3</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16,67%</w:t>
            </w:r>
          </w:p>
        </w:tc>
      </w:tr>
      <w:tr w:rsidR="001F7E33" w:rsidRPr="00C10E66" w:rsidTr="00B67AAB">
        <w:trPr>
          <w:trHeight w:val="255"/>
        </w:trPr>
        <w:tc>
          <w:tcPr>
            <w:tcW w:w="0" w:type="auto"/>
            <w:noWrap/>
            <w:vAlign w:val="bottom"/>
          </w:tcPr>
          <w:p w:rsidR="001F7E33" w:rsidRPr="00C10E66" w:rsidRDefault="001F7E33" w:rsidP="005C3555">
            <w:pPr>
              <w:spacing w:line="276" w:lineRule="auto"/>
              <w:jc w:val="both"/>
              <w:rPr>
                <w:sz w:val="18"/>
                <w:szCs w:val="18"/>
              </w:rPr>
            </w:pPr>
            <w:r w:rsidRPr="00C10E66">
              <w:rPr>
                <w:sz w:val="18"/>
                <w:szCs w:val="18"/>
              </w:rPr>
              <w:t xml:space="preserve">História </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3</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16,67%</w:t>
            </w:r>
          </w:p>
        </w:tc>
      </w:tr>
      <w:tr w:rsidR="001F7E33" w:rsidRPr="00C10E66" w:rsidTr="00B67AAB">
        <w:trPr>
          <w:trHeight w:val="255"/>
        </w:trPr>
        <w:tc>
          <w:tcPr>
            <w:tcW w:w="0" w:type="auto"/>
            <w:noWrap/>
            <w:vAlign w:val="bottom"/>
          </w:tcPr>
          <w:p w:rsidR="001F7E33" w:rsidRPr="00C10E66" w:rsidRDefault="001F7E33" w:rsidP="005C3555">
            <w:pPr>
              <w:spacing w:line="276" w:lineRule="auto"/>
              <w:jc w:val="both"/>
              <w:rPr>
                <w:sz w:val="18"/>
                <w:szCs w:val="18"/>
              </w:rPr>
            </w:pPr>
            <w:r w:rsidRPr="00C10E66">
              <w:rPr>
                <w:sz w:val="18"/>
                <w:szCs w:val="18"/>
              </w:rPr>
              <w:t>Sociologia</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3</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16,67%</w:t>
            </w:r>
          </w:p>
        </w:tc>
      </w:tr>
      <w:tr w:rsidR="001F7E33" w:rsidRPr="00C10E66" w:rsidTr="00B67AAB">
        <w:trPr>
          <w:trHeight w:val="255"/>
        </w:trPr>
        <w:tc>
          <w:tcPr>
            <w:tcW w:w="0" w:type="auto"/>
            <w:noWrap/>
            <w:vAlign w:val="bottom"/>
          </w:tcPr>
          <w:p w:rsidR="001F7E33" w:rsidRPr="00C10E66" w:rsidRDefault="001F7E33" w:rsidP="005C3555">
            <w:pPr>
              <w:spacing w:line="276" w:lineRule="auto"/>
              <w:jc w:val="both"/>
              <w:rPr>
                <w:sz w:val="18"/>
                <w:szCs w:val="18"/>
              </w:rPr>
            </w:pPr>
            <w:r w:rsidRPr="00C10E66">
              <w:rPr>
                <w:sz w:val="18"/>
                <w:szCs w:val="18"/>
              </w:rPr>
              <w:t xml:space="preserve">Engenharia Civil </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5,56%</w:t>
            </w:r>
          </w:p>
        </w:tc>
      </w:tr>
      <w:tr w:rsidR="001F7E33" w:rsidRPr="00C10E66" w:rsidTr="00B67AAB">
        <w:trPr>
          <w:trHeight w:val="255"/>
        </w:trPr>
        <w:tc>
          <w:tcPr>
            <w:tcW w:w="0" w:type="auto"/>
            <w:noWrap/>
            <w:vAlign w:val="bottom"/>
          </w:tcPr>
          <w:p w:rsidR="001F7E33" w:rsidRPr="00C10E66" w:rsidRDefault="001F7E33" w:rsidP="005C3555">
            <w:pPr>
              <w:spacing w:line="276" w:lineRule="auto"/>
              <w:jc w:val="both"/>
              <w:rPr>
                <w:sz w:val="18"/>
                <w:szCs w:val="18"/>
              </w:rPr>
            </w:pPr>
            <w:r w:rsidRPr="00C10E66">
              <w:rPr>
                <w:sz w:val="18"/>
                <w:szCs w:val="18"/>
              </w:rPr>
              <w:t>Filosofia</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5,56%</w:t>
            </w:r>
          </w:p>
        </w:tc>
      </w:tr>
      <w:tr w:rsidR="001F7E33" w:rsidRPr="00C10E66" w:rsidTr="00B67AAB">
        <w:trPr>
          <w:trHeight w:val="255"/>
        </w:trPr>
        <w:tc>
          <w:tcPr>
            <w:tcW w:w="0" w:type="auto"/>
            <w:noWrap/>
            <w:vAlign w:val="bottom"/>
          </w:tcPr>
          <w:p w:rsidR="001F7E33" w:rsidRPr="00C10E66" w:rsidRDefault="001F7E33" w:rsidP="005C3555">
            <w:pPr>
              <w:spacing w:line="276" w:lineRule="auto"/>
              <w:jc w:val="both"/>
              <w:rPr>
                <w:sz w:val="18"/>
                <w:szCs w:val="18"/>
              </w:rPr>
            </w:pPr>
            <w:r w:rsidRPr="00C10E66">
              <w:rPr>
                <w:sz w:val="18"/>
                <w:szCs w:val="18"/>
              </w:rPr>
              <w:t>Química</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noWrap/>
            <w:vAlign w:val="bottom"/>
          </w:tcPr>
          <w:p w:rsidR="001F7E33" w:rsidRPr="00C10E66" w:rsidRDefault="001F7E33" w:rsidP="005C3555">
            <w:pPr>
              <w:spacing w:line="276" w:lineRule="auto"/>
              <w:jc w:val="center"/>
              <w:rPr>
                <w:sz w:val="18"/>
                <w:szCs w:val="18"/>
              </w:rPr>
            </w:pPr>
            <w:r w:rsidRPr="00C10E66">
              <w:rPr>
                <w:sz w:val="18"/>
                <w:szCs w:val="18"/>
              </w:rPr>
              <w:t>5,56%</w:t>
            </w:r>
          </w:p>
        </w:tc>
      </w:tr>
      <w:tr w:rsidR="001F7E33" w:rsidRPr="00C10E66" w:rsidTr="00073F19">
        <w:trPr>
          <w:trHeight w:val="255"/>
        </w:trPr>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TOTAL</w:t>
            </w:r>
          </w:p>
        </w:tc>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18</w:t>
            </w:r>
          </w:p>
        </w:tc>
        <w:tc>
          <w:tcPr>
            <w:tcW w:w="0" w:type="auto"/>
            <w:shd w:val="clear" w:color="auto" w:fill="C4BC96"/>
            <w:noWrap/>
            <w:vAlign w:val="bottom"/>
          </w:tcPr>
          <w:p w:rsidR="001F7E33" w:rsidRPr="00C10E66" w:rsidRDefault="001F7E33" w:rsidP="005C3555">
            <w:pPr>
              <w:spacing w:line="276" w:lineRule="auto"/>
              <w:jc w:val="center"/>
              <w:rPr>
                <w:b/>
                <w:sz w:val="18"/>
                <w:szCs w:val="18"/>
              </w:rPr>
            </w:pPr>
            <w:r w:rsidRPr="00C10E66">
              <w:rPr>
                <w:b/>
                <w:sz w:val="18"/>
                <w:szCs w:val="18"/>
              </w:rPr>
              <w:t>100%</w:t>
            </w:r>
          </w:p>
        </w:tc>
      </w:tr>
    </w:tbl>
    <w:p w:rsidR="001F7E33" w:rsidRDefault="001F7E33" w:rsidP="005C3555">
      <w:pPr>
        <w:tabs>
          <w:tab w:val="left" w:pos="720"/>
        </w:tabs>
        <w:autoSpaceDE w:val="0"/>
        <w:spacing w:line="276" w:lineRule="auto"/>
        <w:jc w:val="both"/>
      </w:pPr>
    </w:p>
    <w:p w:rsidR="001F7E33" w:rsidRDefault="001F7E33" w:rsidP="005C3555">
      <w:pPr>
        <w:widowControl w:val="0"/>
        <w:autoSpaceDE w:val="0"/>
        <w:autoSpaceDN w:val="0"/>
        <w:adjustRightInd w:val="0"/>
        <w:spacing w:line="276" w:lineRule="auto"/>
      </w:pPr>
      <w:r>
        <w:t xml:space="preserve">O quadro 8 apresenta, por ano, a produção dos treze (13) professores titulares, de 1994 a 2005. Importante informar que a pesquisadora Sarita Albagui faz parte do corpo fixo de professores, no entanto, no período da pesquisa não constava como titular em orientação de tese. </w:t>
      </w:r>
      <w:r w:rsidRPr="00A73107">
        <w:rPr>
          <w:color w:val="FF0000"/>
        </w:rPr>
        <w:t>A pesquisadora Liz-Rejane Issberner Legey orientou a tese de n</w:t>
      </w:r>
      <w:r>
        <w:rPr>
          <w:color w:val="FF0000"/>
        </w:rPr>
        <w:t>ú</w:t>
      </w:r>
      <w:r w:rsidRPr="00A73107">
        <w:rPr>
          <w:color w:val="FF0000"/>
        </w:rPr>
        <w:t>mero 32</w:t>
      </w:r>
      <w:r>
        <w:rPr>
          <w:color w:val="FF0000"/>
        </w:rPr>
        <w:t>*</w:t>
      </w:r>
      <w:r w:rsidRPr="00A73107">
        <w:rPr>
          <w:color w:val="FF0000"/>
        </w:rPr>
        <w:t xml:space="preserve"> que participa em parte da pesquisa.</w:t>
      </w:r>
      <w:r>
        <w:t xml:space="preserve"> O quadro 9 mostra a produção de professor titular enquanto orientador e co-orientador. </w:t>
      </w:r>
    </w:p>
    <w:p w:rsidR="001F7E33" w:rsidRDefault="001F7E33" w:rsidP="005C3555">
      <w:pPr>
        <w:tabs>
          <w:tab w:val="left" w:pos="720"/>
        </w:tabs>
        <w:autoSpaceDE w:val="0"/>
        <w:spacing w:line="276" w:lineRule="auto"/>
        <w:jc w:val="both"/>
      </w:pPr>
    </w:p>
    <w:p w:rsidR="001F7E33" w:rsidRDefault="001F7E33" w:rsidP="005C3555">
      <w:pPr>
        <w:autoSpaceDE w:val="0"/>
        <w:spacing w:line="276" w:lineRule="auto"/>
        <w:jc w:val="both"/>
        <w:rPr>
          <w:b/>
        </w:rPr>
      </w:pPr>
      <w:r w:rsidRPr="00073F19">
        <w:rPr>
          <w:b/>
        </w:rPr>
        <w:t xml:space="preserve">Quadro 8 – Produção de professor titular do doutorado de 1994–2005 </w:t>
      </w:r>
    </w:p>
    <w:tbl>
      <w:tblPr>
        <w:tblW w:w="8060" w:type="dxa"/>
        <w:tblInd w:w="2" w:type="dxa"/>
        <w:tblCellMar>
          <w:left w:w="0" w:type="dxa"/>
          <w:right w:w="0" w:type="dxa"/>
        </w:tblCellMar>
        <w:tblLook w:val="0000" w:firstRow="0" w:lastRow="0" w:firstColumn="0" w:lastColumn="0" w:noHBand="0" w:noVBand="0"/>
      </w:tblPr>
      <w:tblGrid>
        <w:gridCol w:w="2872"/>
        <w:gridCol w:w="415"/>
        <w:gridCol w:w="415"/>
        <w:gridCol w:w="415"/>
        <w:gridCol w:w="415"/>
        <w:gridCol w:w="415"/>
        <w:gridCol w:w="415"/>
        <w:gridCol w:w="415"/>
        <w:gridCol w:w="415"/>
        <w:gridCol w:w="415"/>
        <w:gridCol w:w="415"/>
        <w:gridCol w:w="1038"/>
      </w:tblGrid>
      <w:tr w:rsidR="001F7E33" w:rsidRPr="00C10E66" w:rsidTr="00073F19">
        <w:trPr>
          <w:trHeight w:val="255"/>
        </w:trPr>
        <w:tc>
          <w:tcPr>
            <w:tcW w:w="8060" w:type="dxa"/>
            <w:gridSpan w:val="12"/>
            <w:tcBorders>
              <w:top w:val="single" w:sz="4" w:space="0" w:color="auto"/>
              <w:left w:val="single" w:sz="4" w:space="0" w:color="auto"/>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Produção de Professor Titular do Doutorado de 1994 – 2005</w:t>
            </w:r>
          </w:p>
        </w:tc>
      </w:tr>
      <w:tr w:rsidR="001F7E33" w:rsidRPr="00C10E66" w:rsidTr="00073F19">
        <w:trPr>
          <w:trHeight w:val="255"/>
        </w:trPr>
        <w:tc>
          <w:tcPr>
            <w:tcW w:w="0" w:type="auto"/>
            <w:tcBorders>
              <w:top w:val="nil"/>
              <w:left w:val="single" w:sz="4" w:space="0" w:color="auto"/>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rPr>
                <w:b/>
                <w:sz w:val="18"/>
                <w:szCs w:val="18"/>
              </w:rPr>
            </w:pPr>
            <w:r w:rsidRPr="00C10E66">
              <w:rPr>
                <w:b/>
                <w:sz w:val="18"/>
                <w:szCs w:val="18"/>
              </w:rPr>
              <w:t>Professor Titular / Ano</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1994</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1997</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1998</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1999</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2000</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2001</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2002</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2003</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2004</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2005</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Sub-total</w:t>
            </w:r>
          </w:p>
        </w:tc>
      </w:tr>
      <w:tr w:rsidR="001F7E33" w:rsidRPr="00C10E6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rPr>
                <w:sz w:val="18"/>
                <w:szCs w:val="18"/>
              </w:rPr>
            </w:pPr>
            <w:r w:rsidRPr="00C10E66">
              <w:rPr>
                <w:sz w:val="18"/>
                <w:szCs w:val="18"/>
              </w:rPr>
              <w:t>Gilda Maria Braga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lang w:val="es-ES_tradnl"/>
              </w:rPr>
            </w:pPr>
            <w:r w:rsidRPr="00C10E66">
              <w:rPr>
                <w:sz w:val="18"/>
                <w:szCs w:val="18"/>
                <w:lang w:val="es-ES_tradnl"/>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lang w:val="es-ES_tradnl"/>
              </w:rPr>
            </w:pPr>
            <w:r w:rsidRPr="00C10E66">
              <w:rPr>
                <w:sz w:val="18"/>
                <w:szCs w:val="18"/>
                <w:lang w:val="es-ES_tradn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lang w:val="es-ES_tradnl"/>
              </w:rPr>
            </w:pPr>
            <w:r w:rsidRPr="00C10E66">
              <w:rPr>
                <w:sz w:val="18"/>
                <w:szCs w:val="18"/>
                <w:lang w:val="es-ES_tradn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lang w:val="es-ES_tradnl"/>
              </w:rPr>
            </w:pPr>
            <w:r w:rsidRPr="00C10E66">
              <w:rPr>
                <w:sz w:val="18"/>
                <w:szCs w:val="18"/>
                <w:lang w:val="es-ES_tradnl"/>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lang w:val="es-ES_tradnl"/>
              </w:rPr>
            </w:pPr>
            <w:r w:rsidRPr="00C10E66">
              <w:rPr>
                <w:sz w:val="18"/>
                <w:szCs w:val="18"/>
                <w:lang w:val="es-ES_tradn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lang w:val="es-ES_tradnl"/>
              </w:rPr>
            </w:pPr>
            <w:r w:rsidRPr="00C10E66">
              <w:rPr>
                <w:sz w:val="18"/>
                <w:szCs w:val="18"/>
                <w:lang w:val="es-ES_tradn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lang w:val="es-ES_tradnl"/>
              </w:rPr>
            </w:pPr>
            <w:r w:rsidRPr="00C10E66">
              <w:rPr>
                <w:sz w:val="18"/>
                <w:szCs w:val="18"/>
                <w:lang w:val="es-ES_tradn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lang w:val="es-ES_tradnl"/>
              </w:rPr>
            </w:pPr>
            <w:r w:rsidRPr="00C10E66">
              <w:rPr>
                <w:sz w:val="18"/>
                <w:szCs w:val="18"/>
                <w:lang w:val="es-ES_tradn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lang w:val="es-ES_tradnl"/>
              </w:rPr>
            </w:pPr>
            <w:r w:rsidRPr="00C10E66">
              <w:rPr>
                <w:sz w:val="18"/>
                <w:szCs w:val="18"/>
                <w:lang w:val="es-ES_tradn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lang w:val="es-ES_tradnl"/>
              </w:rPr>
            </w:pPr>
            <w:r w:rsidRPr="00C10E66">
              <w:rPr>
                <w:sz w:val="18"/>
                <w:szCs w:val="18"/>
                <w:lang w:val="es-ES_tradn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lang w:val="es-ES_tradnl"/>
              </w:rPr>
            </w:pPr>
            <w:r w:rsidRPr="00C10E66">
              <w:rPr>
                <w:sz w:val="18"/>
                <w:szCs w:val="18"/>
                <w:lang w:val="es-ES_tradnl"/>
              </w:rPr>
              <w:t>2</w:t>
            </w:r>
          </w:p>
        </w:tc>
      </w:tr>
      <w:tr w:rsidR="001F7E33" w:rsidRPr="00C10E6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rPr>
                <w:sz w:val="18"/>
                <w:szCs w:val="18"/>
                <w:lang w:val="es-ES_tradnl"/>
              </w:rPr>
            </w:pPr>
            <w:r w:rsidRPr="00C10E66">
              <w:rPr>
                <w:sz w:val="18"/>
                <w:szCs w:val="18"/>
                <w:lang w:val="es-ES_tradnl"/>
              </w:rPr>
              <w:t>Maria Nélida González de Gómez</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lang w:val="es-ES_tradnl"/>
              </w:rPr>
            </w:pPr>
            <w:r w:rsidRPr="00C10E66">
              <w:rPr>
                <w:sz w:val="18"/>
                <w:szCs w:val="18"/>
                <w:lang w:val="es-ES_tradn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12</w:t>
            </w:r>
          </w:p>
        </w:tc>
      </w:tr>
      <w:tr w:rsidR="001F7E33" w:rsidRPr="00C10E6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rPr>
                <w:sz w:val="18"/>
                <w:szCs w:val="18"/>
              </w:rPr>
            </w:pPr>
            <w:r w:rsidRPr="00C10E66">
              <w:rPr>
                <w:sz w:val="18"/>
                <w:szCs w:val="18"/>
              </w:rPr>
              <w:t xml:space="preserve">Aldo de Albuquerque Barreto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8</w:t>
            </w:r>
          </w:p>
        </w:tc>
      </w:tr>
      <w:tr w:rsidR="001F7E33" w:rsidRPr="00C10E6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rPr>
                <w:sz w:val="18"/>
                <w:szCs w:val="18"/>
              </w:rPr>
            </w:pPr>
            <w:r w:rsidRPr="00C10E66">
              <w:rPr>
                <w:sz w:val="18"/>
                <w:szCs w:val="18"/>
              </w:rPr>
              <w:t>Heloísa TardinChristóvão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5</w:t>
            </w:r>
          </w:p>
        </w:tc>
      </w:tr>
      <w:tr w:rsidR="001F7E33" w:rsidRPr="00C10E6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rPr>
                <w:sz w:val="18"/>
                <w:szCs w:val="18"/>
              </w:rPr>
            </w:pPr>
            <w:r w:rsidRPr="00C10E66">
              <w:rPr>
                <w:sz w:val="18"/>
                <w:szCs w:val="18"/>
              </w:rPr>
              <w:t xml:space="preserve">Rosali Fernandez de Souza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8</w:t>
            </w:r>
          </w:p>
        </w:tc>
      </w:tr>
      <w:tr w:rsidR="001F7E33" w:rsidRPr="00C10E6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rPr>
                <w:sz w:val="18"/>
                <w:szCs w:val="18"/>
              </w:rPr>
            </w:pPr>
            <w:r w:rsidRPr="00C10E66">
              <w:rPr>
                <w:sz w:val="18"/>
                <w:szCs w:val="18"/>
              </w:rPr>
              <w:t>Regina Maria Marteleto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6</w:t>
            </w:r>
          </w:p>
        </w:tc>
      </w:tr>
      <w:tr w:rsidR="001F7E33" w:rsidRPr="00C10E6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rPr>
                <w:sz w:val="18"/>
                <w:szCs w:val="18"/>
              </w:rPr>
            </w:pPr>
            <w:r w:rsidRPr="00C10E66">
              <w:rPr>
                <w:sz w:val="18"/>
                <w:szCs w:val="18"/>
              </w:rPr>
              <w:t>Vânia Maria Rodrigues H. de Araújo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r>
      <w:tr w:rsidR="001F7E33" w:rsidRPr="00C10E6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rPr>
                <w:sz w:val="18"/>
                <w:szCs w:val="18"/>
              </w:rPr>
            </w:pPr>
            <w:r w:rsidRPr="00C10E66">
              <w:rPr>
                <w:sz w:val="18"/>
                <w:szCs w:val="18"/>
              </w:rPr>
              <w:t>Lena Vania Ribeiro Pinheiro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9</w:t>
            </w:r>
          </w:p>
        </w:tc>
      </w:tr>
      <w:tr w:rsidR="001F7E33" w:rsidRPr="00C10E6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rPr>
                <w:sz w:val="18"/>
                <w:szCs w:val="18"/>
              </w:rPr>
            </w:pPr>
            <w:r w:rsidRPr="00C10E66">
              <w:rPr>
                <w:sz w:val="18"/>
                <w:szCs w:val="18"/>
              </w:rPr>
              <w:t>Liz-Rejane IssbernerLegey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r>
      <w:tr w:rsidR="001F7E33" w:rsidRPr="00C10E6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rPr>
                <w:sz w:val="18"/>
                <w:szCs w:val="18"/>
              </w:rPr>
            </w:pPr>
            <w:r w:rsidRPr="00C10E66">
              <w:rPr>
                <w:sz w:val="18"/>
                <w:szCs w:val="18"/>
              </w:rPr>
              <w:t xml:space="preserve">Maria de Nazaré Freitas Pereira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3</w:t>
            </w:r>
          </w:p>
        </w:tc>
      </w:tr>
      <w:tr w:rsidR="001F7E33" w:rsidRPr="00C10E6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rPr>
                <w:sz w:val="18"/>
                <w:szCs w:val="18"/>
              </w:rPr>
            </w:pPr>
            <w:r w:rsidRPr="00C10E66">
              <w:rPr>
                <w:sz w:val="18"/>
                <w:szCs w:val="18"/>
              </w:rPr>
              <w:t xml:space="preserve">Geraldo Moreira Prado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r>
      <w:tr w:rsidR="001F7E33" w:rsidRPr="00C10E6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rPr>
                <w:sz w:val="18"/>
                <w:szCs w:val="18"/>
              </w:rPr>
            </w:pPr>
            <w:r w:rsidRPr="00C10E66">
              <w:rPr>
                <w:sz w:val="18"/>
                <w:szCs w:val="18"/>
              </w:rPr>
              <w:t>Gilda Olinto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w:t>
            </w:r>
          </w:p>
        </w:tc>
      </w:tr>
      <w:tr w:rsidR="001F7E33" w:rsidRPr="00C10E66" w:rsidTr="00073F19">
        <w:trPr>
          <w:trHeight w:val="255"/>
        </w:trPr>
        <w:tc>
          <w:tcPr>
            <w:tcW w:w="0" w:type="auto"/>
            <w:tcBorders>
              <w:top w:val="nil"/>
              <w:left w:val="single" w:sz="4" w:space="0" w:color="auto"/>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rPr>
                <w:b/>
                <w:sz w:val="18"/>
                <w:szCs w:val="18"/>
              </w:rPr>
            </w:pPr>
            <w:r w:rsidRPr="00C10E66">
              <w:rPr>
                <w:b/>
                <w:sz w:val="18"/>
                <w:szCs w:val="18"/>
              </w:rPr>
              <w:t>Sub-Total</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1</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1</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7</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2</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4</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6</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5</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9</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11</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12</w:t>
            </w:r>
          </w:p>
        </w:tc>
        <w:tc>
          <w:tcPr>
            <w:tcW w:w="0" w:type="auto"/>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TOTAL   58</w:t>
            </w:r>
          </w:p>
        </w:tc>
      </w:tr>
    </w:tbl>
    <w:p w:rsidR="001F7E33" w:rsidRDefault="001F7E33" w:rsidP="005C3555">
      <w:pPr>
        <w:tabs>
          <w:tab w:val="left" w:pos="720"/>
        </w:tabs>
        <w:autoSpaceDE w:val="0"/>
        <w:spacing w:line="276" w:lineRule="auto"/>
        <w:jc w:val="both"/>
      </w:pPr>
    </w:p>
    <w:p w:rsidR="001F7E33" w:rsidRDefault="001F7E33" w:rsidP="005C3555">
      <w:pPr>
        <w:tabs>
          <w:tab w:val="left" w:pos="720"/>
        </w:tabs>
        <w:autoSpaceDE w:val="0"/>
        <w:spacing w:line="276" w:lineRule="auto"/>
        <w:jc w:val="both"/>
        <w:rPr>
          <w:b/>
        </w:rPr>
      </w:pPr>
    </w:p>
    <w:p w:rsidR="001F7E33" w:rsidRDefault="001F7E33" w:rsidP="005C3555">
      <w:pPr>
        <w:tabs>
          <w:tab w:val="left" w:pos="720"/>
        </w:tabs>
        <w:autoSpaceDE w:val="0"/>
        <w:spacing w:line="276" w:lineRule="auto"/>
        <w:jc w:val="both"/>
        <w:rPr>
          <w:b/>
        </w:rPr>
      </w:pPr>
    </w:p>
    <w:p w:rsidR="001F7E33" w:rsidRDefault="001F7E33" w:rsidP="005C3555">
      <w:pPr>
        <w:tabs>
          <w:tab w:val="left" w:pos="720"/>
        </w:tabs>
        <w:autoSpaceDE w:val="0"/>
        <w:spacing w:line="276" w:lineRule="auto"/>
        <w:jc w:val="both"/>
        <w:rPr>
          <w:b/>
        </w:rPr>
      </w:pPr>
    </w:p>
    <w:p w:rsidR="001F7E33" w:rsidRPr="00073F19" w:rsidRDefault="001F7E33" w:rsidP="005C3555">
      <w:pPr>
        <w:tabs>
          <w:tab w:val="left" w:pos="720"/>
        </w:tabs>
        <w:autoSpaceDE w:val="0"/>
        <w:spacing w:line="276" w:lineRule="auto"/>
        <w:jc w:val="both"/>
        <w:rPr>
          <w:b/>
        </w:rPr>
      </w:pPr>
    </w:p>
    <w:p w:rsidR="001F7E33" w:rsidRPr="00073F19" w:rsidRDefault="001F7E33" w:rsidP="005C3555">
      <w:pPr>
        <w:tabs>
          <w:tab w:val="left" w:pos="720"/>
        </w:tabs>
        <w:autoSpaceDE w:val="0"/>
        <w:spacing w:line="276" w:lineRule="auto"/>
        <w:jc w:val="both"/>
        <w:rPr>
          <w:b/>
        </w:rPr>
      </w:pPr>
      <w:r w:rsidRPr="00073F19">
        <w:rPr>
          <w:b/>
        </w:rPr>
        <w:t>Quadro 9 –  Professor titular</w:t>
      </w:r>
      <w:r>
        <w:rPr>
          <w:b/>
        </w:rPr>
        <w:t>:</w:t>
      </w:r>
      <w:r w:rsidRPr="00073F19">
        <w:rPr>
          <w:b/>
        </w:rPr>
        <w:t xml:space="preserve"> orientação e co-orientação</w:t>
      </w:r>
    </w:p>
    <w:tbl>
      <w:tblPr>
        <w:tblW w:w="0" w:type="auto"/>
        <w:tblCellSpacing w:w="0" w:type="dxa"/>
        <w:tblInd w:w="2"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2478"/>
        <w:gridCol w:w="992"/>
        <w:gridCol w:w="1134"/>
        <w:gridCol w:w="851"/>
      </w:tblGrid>
      <w:tr w:rsidR="001F7E33" w:rsidRPr="00C10E66" w:rsidTr="00073F19">
        <w:trPr>
          <w:trHeight w:val="255"/>
          <w:tblCellSpacing w:w="0" w:type="dxa"/>
        </w:trPr>
        <w:tc>
          <w:tcPr>
            <w:tcW w:w="2478" w:type="dxa"/>
            <w:tcBorders>
              <w:top w:val="single" w:sz="4" w:space="0" w:color="auto"/>
              <w:bottom w:val="single" w:sz="4" w:space="0" w:color="auto"/>
              <w:right w:val="single" w:sz="4" w:space="0" w:color="auto"/>
            </w:tcBorders>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6"/>
                <w:szCs w:val="16"/>
              </w:rPr>
            </w:pPr>
            <w:r w:rsidRPr="00C10E66">
              <w:rPr>
                <w:b/>
                <w:sz w:val="16"/>
                <w:szCs w:val="16"/>
              </w:rPr>
              <w:t>Professor Titular</w:t>
            </w:r>
          </w:p>
        </w:tc>
        <w:tc>
          <w:tcPr>
            <w:tcW w:w="992" w:type="dxa"/>
            <w:tcBorders>
              <w:top w:val="single" w:sz="4" w:space="0" w:color="auto"/>
              <w:left w:val="single" w:sz="4" w:space="0" w:color="auto"/>
              <w:bottom w:val="single" w:sz="4" w:space="0" w:color="auto"/>
              <w:right w:val="single" w:sz="4" w:space="0" w:color="auto"/>
            </w:tcBorders>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6"/>
                <w:szCs w:val="16"/>
              </w:rPr>
            </w:pPr>
            <w:r w:rsidRPr="00C10E66">
              <w:rPr>
                <w:b/>
                <w:sz w:val="16"/>
                <w:szCs w:val="16"/>
              </w:rPr>
              <w:t>Orientador</w:t>
            </w:r>
          </w:p>
        </w:tc>
        <w:tc>
          <w:tcPr>
            <w:tcW w:w="1134" w:type="dxa"/>
            <w:tcBorders>
              <w:top w:val="single" w:sz="4" w:space="0" w:color="auto"/>
              <w:left w:val="single" w:sz="4" w:space="0" w:color="auto"/>
              <w:bottom w:val="single" w:sz="4" w:space="0" w:color="auto"/>
              <w:right w:val="single" w:sz="4" w:space="0" w:color="auto"/>
            </w:tcBorders>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6"/>
                <w:szCs w:val="16"/>
              </w:rPr>
            </w:pPr>
            <w:r w:rsidRPr="00C10E66">
              <w:rPr>
                <w:b/>
                <w:sz w:val="16"/>
                <w:szCs w:val="16"/>
              </w:rPr>
              <w:t>Co-orientador</w:t>
            </w:r>
          </w:p>
        </w:tc>
        <w:tc>
          <w:tcPr>
            <w:tcW w:w="851" w:type="dxa"/>
            <w:tcBorders>
              <w:top w:val="single" w:sz="4" w:space="0" w:color="auto"/>
              <w:left w:val="single" w:sz="4" w:space="0" w:color="auto"/>
              <w:bottom w:val="single" w:sz="4" w:space="0" w:color="auto"/>
            </w:tcBorders>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6"/>
                <w:szCs w:val="16"/>
              </w:rPr>
            </w:pPr>
            <w:r w:rsidRPr="00C10E66">
              <w:rPr>
                <w:b/>
                <w:sz w:val="16"/>
                <w:szCs w:val="16"/>
              </w:rPr>
              <w:t>Total</w:t>
            </w:r>
          </w:p>
        </w:tc>
      </w:tr>
      <w:tr w:rsidR="001F7E33" w:rsidRPr="00C10E66">
        <w:trPr>
          <w:trHeight w:val="255"/>
          <w:tblCellSpacing w:w="0" w:type="dxa"/>
        </w:trPr>
        <w:tc>
          <w:tcPr>
            <w:tcW w:w="2478" w:type="dxa"/>
            <w:tcBorders>
              <w:top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1246EA" w:rsidRDefault="001F7E33" w:rsidP="005C3555">
            <w:pPr>
              <w:spacing w:line="276" w:lineRule="auto"/>
              <w:rPr>
                <w:sz w:val="16"/>
                <w:szCs w:val="16"/>
                <w:lang w:val="es-ES"/>
              </w:rPr>
            </w:pPr>
            <w:r w:rsidRPr="001246EA">
              <w:rPr>
                <w:sz w:val="16"/>
                <w:szCs w:val="16"/>
                <w:lang w:val="es-ES"/>
              </w:rPr>
              <w:t>Maria Nélida González de Gómez</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4</w:t>
            </w:r>
          </w:p>
        </w:tc>
        <w:tc>
          <w:tcPr>
            <w:tcW w:w="851"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12</w:t>
            </w:r>
          </w:p>
        </w:tc>
      </w:tr>
      <w:tr w:rsidR="001F7E33" w:rsidRPr="00C10E66">
        <w:trPr>
          <w:trHeight w:val="255"/>
          <w:tblCellSpacing w:w="0" w:type="dxa"/>
        </w:trPr>
        <w:tc>
          <w:tcPr>
            <w:tcW w:w="2478" w:type="dxa"/>
            <w:tcBorders>
              <w:top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rPr>
                <w:sz w:val="16"/>
                <w:szCs w:val="16"/>
              </w:rPr>
            </w:pPr>
            <w:r w:rsidRPr="00C10E66">
              <w:rPr>
                <w:sz w:val="16"/>
                <w:szCs w:val="16"/>
              </w:rPr>
              <w:t xml:space="preserve">Lena Vania Ribeiro Pinheiro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2</w:t>
            </w:r>
          </w:p>
        </w:tc>
        <w:tc>
          <w:tcPr>
            <w:tcW w:w="851"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9</w:t>
            </w:r>
          </w:p>
        </w:tc>
      </w:tr>
      <w:tr w:rsidR="001F7E33" w:rsidRPr="00C10E66">
        <w:trPr>
          <w:trHeight w:val="255"/>
          <w:tblCellSpacing w:w="0" w:type="dxa"/>
        </w:trPr>
        <w:tc>
          <w:tcPr>
            <w:tcW w:w="2478" w:type="dxa"/>
            <w:tcBorders>
              <w:top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rPr>
                <w:sz w:val="16"/>
                <w:szCs w:val="16"/>
              </w:rPr>
            </w:pPr>
            <w:r w:rsidRPr="00C10E66">
              <w:rPr>
                <w:sz w:val="16"/>
                <w:szCs w:val="16"/>
              </w:rPr>
              <w:t>Regina Maria Marteleto</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w:t>
            </w:r>
          </w:p>
        </w:tc>
        <w:tc>
          <w:tcPr>
            <w:tcW w:w="851"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6</w:t>
            </w:r>
          </w:p>
        </w:tc>
      </w:tr>
      <w:tr w:rsidR="001F7E33" w:rsidRPr="00C10E66">
        <w:trPr>
          <w:trHeight w:val="255"/>
          <w:tblCellSpacing w:w="0" w:type="dxa"/>
        </w:trPr>
        <w:tc>
          <w:tcPr>
            <w:tcW w:w="2478" w:type="dxa"/>
            <w:tcBorders>
              <w:top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rPr>
                <w:sz w:val="16"/>
                <w:szCs w:val="16"/>
              </w:rPr>
            </w:pPr>
            <w:r w:rsidRPr="00C10E66">
              <w:rPr>
                <w:sz w:val="16"/>
                <w:szCs w:val="16"/>
              </w:rPr>
              <w:t xml:space="preserve">Rosali Fernandez de Souza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2</w:t>
            </w:r>
          </w:p>
        </w:tc>
        <w:tc>
          <w:tcPr>
            <w:tcW w:w="851"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8</w:t>
            </w:r>
          </w:p>
        </w:tc>
      </w:tr>
      <w:tr w:rsidR="001F7E33" w:rsidRPr="00C10E66">
        <w:trPr>
          <w:trHeight w:val="255"/>
          <w:tblCellSpacing w:w="0" w:type="dxa"/>
        </w:trPr>
        <w:tc>
          <w:tcPr>
            <w:tcW w:w="2478" w:type="dxa"/>
            <w:tcBorders>
              <w:top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rPr>
                <w:sz w:val="16"/>
                <w:szCs w:val="16"/>
              </w:rPr>
            </w:pPr>
            <w:r w:rsidRPr="00C10E66">
              <w:rPr>
                <w:sz w:val="16"/>
                <w:szCs w:val="16"/>
              </w:rPr>
              <w:t xml:space="preserve">Aldo de Albuquerque Barreto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3</w:t>
            </w:r>
          </w:p>
        </w:tc>
        <w:tc>
          <w:tcPr>
            <w:tcW w:w="851"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8</w:t>
            </w:r>
          </w:p>
        </w:tc>
      </w:tr>
      <w:tr w:rsidR="001F7E33" w:rsidRPr="00C10E66">
        <w:trPr>
          <w:trHeight w:val="255"/>
          <w:tblCellSpacing w:w="0" w:type="dxa"/>
        </w:trPr>
        <w:tc>
          <w:tcPr>
            <w:tcW w:w="2478" w:type="dxa"/>
            <w:tcBorders>
              <w:top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rPr>
                <w:sz w:val="16"/>
                <w:szCs w:val="16"/>
              </w:rPr>
            </w:pPr>
            <w:r w:rsidRPr="00C10E66">
              <w:rPr>
                <w:sz w:val="16"/>
                <w:szCs w:val="16"/>
              </w:rPr>
              <w:t>Heloísa TardinChristóvão</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2</w:t>
            </w:r>
          </w:p>
        </w:tc>
        <w:tc>
          <w:tcPr>
            <w:tcW w:w="851"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5</w:t>
            </w:r>
          </w:p>
        </w:tc>
      </w:tr>
      <w:tr w:rsidR="001F7E33" w:rsidRPr="00C10E66">
        <w:trPr>
          <w:trHeight w:val="255"/>
          <w:tblCellSpacing w:w="0" w:type="dxa"/>
        </w:trPr>
        <w:tc>
          <w:tcPr>
            <w:tcW w:w="2478" w:type="dxa"/>
            <w:tcBorders>
              <w:top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rPr>
                <w:sz w:val="16"/>
                <w:szCs w:val="16"/>
              </w:rPr>
            </w:pPr>
            <w:r w:rsidRPr="00C10E66">
              <w:rPr>
                <w:sz w:val="16"/>
                <w:szCs w:val="16"/>
              </w:rPr>
              <w:t xml:space="preserve">Maria de Nazaré Freitas Pereira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w:t>
            </w:r>
          </w:p>
        </w:tc>
        <w:tc>
          <w:tcPr>
            <w:tcW w:w="851"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3</w:t>
            </w:r>
          </w:p>
        </w:tc>
      </w:tr>
      <w:tr w:rsidR="001F7E33" w:rsidRPr="00C10E66">
        <w:trPr>
          <w:trHeight w:val="255"/>
          <w:tblCellSpacing w:w="0" w:type="dxa"/>
        </w:trPr>
        <w:tc>
          <w:tcPr>
            <w:tcW w:w="2478" w:type="dxa"/>
            <w:tcBorders>
              <w:top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rPr>
                <w:sz w:val="16"/>
                <w:szCs w:val="16"/>
              </w:rPr>
            </w:pPr>
            <w:r w:rsidRPr="00C10E66">
              <w:rPr>
                <w:sz w:val="16"/>
                <w:szCs w:val="16"/>
              </w:rPr>
              <w:t>Gilda Maria Braga</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w:t>
            </w:r>
          </w:p>
        </w:tc>
        <w:tc>
          <w:tcPr>
            <w:tcW w:w="851"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2</w:t>
            </w:r>
          </w:p>
        </w:tc>
      </w:tr>
      <w:tr w:rsidR="001F7E33" w:rsidRPr="00C10E66">
        <w:trPr>
          <w:trHeight w:val="255"/>
          <w:tblCellSpacing w:w="0" w:type="dxa"/>
        </w:trPr>
        <w:tc>
          <w:tcPr>
            <w:tcW w:w="2478" w:type="dxa"/>
            <w:tcBorders>
              <w:top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rPr>
                <w:sz w:val="16"/>
                <w:szCs w:val="16"/>
              </w:rPr>
            </w:pPr>
            <w:r w:rsidRPr="00C10E66">
              <w:rPr>
                <w:sz w:val="16"/>
                <w:szCs w:val="16"/>
              </w:rPr>
              <w:t>Gilda Olinto</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w:t>
            </w:r>
          </w:p>
        </w:tc>
        <w:tc>
          <w:tcPr>
            <w:tcW w:w="851"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2</w:t>
            </w:r>
          </w:p>
        </w:tc>
      </w:tr>
      <w:tr w:rsidR="001F7E33" w:rsidRPr="00C10E66">
        <w:trPr>
          <w:trHeight w:val="255"/>
          <w:tblCellSpacing w:w="0" w:type="dxa"/>
        </w:trPr>
        <w:tc>
          <w:tcPr>
            <w:tcW w:w="2478" w:type="dxa"/>
            <w:tcBorders>
              <w:top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rPr>
                <w:sz w:val="16"/>
                <w:szCs w:val="16"/>
              </w:rPr>
            </w:pPr>
            <w:r w:rsidRPr="00C10E66">
              <w:rPr>
                <w:sz w:val="16"/>
                <w:szCs w:val="16"/>
              </w:rPr>
              <w:t xml:space="preserve">Geraldo Moreira Prado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w:t>
            </w:r>
          </w:p>
        </w:tc>
        <w:tc>
          <w:tcPr>
            <w:tcW w:w="851"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1</w:t>
            </w:r>
          </w:p>
        </w:tc>
      </w:tr>
      <w:tr w:rsidR="001F7E33" w:rsidRPr="00C10E66">
        <w:trPr>
          <w:trHeight w:val="255"/>
          <w:tblCellSpacing w:w="0" w:type="dxa"/>
        </w:trPr>
        <w:tc>
          <w:tcPr>
            <w:tcW w:w="2478" w:type="dxa"/>
            <w:tcBorders>
              <w:top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rPr>
                <w:sz w:val="16"/>
                <w:szCs w:val="16"/>
              </w:rPr>
            </w:pPr>
            <w:r w:rsidRPr="00C10E66">
              <w:rPr>
                <w:sz w:val="16"/>
                <w:szCs w:val="16"/>
              </w:rPr>
              <w:t>Liz-Rejane IssbernerLegey</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w:t>
            </w:r>
          </w:p>
        </w:tc>
        <w:tc>
          <w:tcPr>
            <w:tcW w:w="851"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1*</w:t>
            </w:r>
          </w:p>
        </w:tc>
      </w:tr>
      <w:tr w:rsidR="001F7E33" w:rsidRPr="00C10E66">
        <w:trPr>
          <w:trHeight w:val="255"/>
          <w:tblCellSpacing w:w="0" w:type="dxa"/>
        </w:trPr>
        <w:tc>
          <w:tcPr>
            <w:tcW w:w="2478" w:type="dxa"/>
            <w:tcBorders>
              <w:top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rPr>
                <w:sz w:val="16"/>
                <w:szCs w:val="16"/>
              </w:rPr>
            </w:pPr>
            <w:r w:rsidRPr="00C10E66">
              <w:rPr>
                <w:sz w:val="16"/>
                <w:szCs w:val="16"/>
              </w:rPr>
              <w:t>Vânia Maria Rodrigues H. de Araújo</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w:t>
            </w:r>
          </w:p>
        </w:tc>
        <w:tc>
          <w:tcPr>
            <w:tcW w:w="851"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6"/>
                <w:szCs w:val="16"/>
              </w:rPr>
            </w:pPr>
            <w:r w:rsidRPr="00C10E66">
              <w:rPr>
                <w:sz w:val="16"/>
                <w:szCs w:val="16"/>
              </w:rPr>
              <w:t>1</w:t>
            </w:r>
          </w:p>
        </w:tc>
      </w:tr>
      <w:tr w:rsidR="001F7E33" w:rsidRPr="00C10E66" w:rsidTr="00073F19">
        <w:trPr>
          <w:trHeight w:val="255"/>
          <w:tblCellSpacing w:w="0" w:type="dxa"/>
        </w:trPr>
        <w:tc>
          <w:tcPr>
            <w:tcW w:w="2478" w:type="dxa"/>
            <w:tcBorders>
              <w:top w:val="single" w:sz="4" w:space="0" w:color="auto"/>
              <w:bottom w:val="single" w:sz="4" w:space="0" w:color="auto"/>
              <w:right w:val="single" w:sz="4" w:space="0" w:color="auto"/>
            </w:tcBorders>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6"/>
                <w:szCs w:val="16"/>
              </w:rPr>
            </w:pPr>
            <w:r w:rsidRPr="00C10E66">
              <w:rPr>
                <w:b/>
                <w:sz w:val="16"/>
                <w:szCs w:val="16"/>
              </w:rPr>
              <w:t>Total Teses Orientadas</w:t>
            </w:r>
          </w:p>
        </w:tc>
        <w:tc>
          <w:tcPr>
            <w:tcW w:w="992" w:type="dxa"/>
            <w:tcBorders>
              <w:top w:val="single" w:sz="4" w:space="0" w:color="auto"/>
              <w:left w:val="single" w:sz="4" w:space="0" w:color="auto"/>
              <w:bottom w:val="single" w:sz="4" w:space="0" w:color="auto"/>
              <w:right w:val="single" w:sz="4" w:space="0" w:color="auto"/>
            </w:tcBorders>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6"/>
                <w:szCs w:val="16"/>
              </w:rPr>
            </w:pPr>
            <w:r w:rsidRPr="00C10E66">
              <w:rPr>
                <w:b/>
                <w:sz w:val="16"/>
                <w:szCs w:val="16"/>
              </w:rPr>
              <w:t>45</w:t>
            </w:r>
          </w:p>
        </w:tc>
        <w:tc>
          <w:tcPr>
            <w:tcW w:w="1134" w:type="dxa"/>
            <w:tcBorders>
              <w:top w:val="single" w:sz="4" w:space="0" w:color="auto"/>
              <w:left w:val="single" w:sz="4" w:space="0" w:color="auto"/>
              <w:bottom w:val="single" w:sz="4" w:space="0" w:color="auto"/>
              <w:right w:val="single" w:sz="4" w:space="0" w:color="auto"/>
            </w:tcBorders>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6"/>
                <w:szCs w:val="16"/>
              </w:rPr>
            </w:pPr>
            <w:r w:rsidRPr="00C10E66">
              <w:rPr>
                <w:b/>
                <w:sz w:val="16"/>
                <w:szCs w:val="16"/>
              </w:rPr>
              <w:t>13</w:t>
            </w:r>
          </w:p>
        </w:tc>
        <w:tc>
          <w:tcPr>
            <w:tcW w:w="851" w:type="dxa"/>
            <w:tcBorders>
              <w:top w:val="single" w:sz="4" w:space="0" w:color="auto"/>
              <w:left w:val="single" w:sz="4" w:space="0" w:color="auto"/>
              <w:bottom w:val="single" w:sz="4" w:space="0" w:color="auto"/>
            </w:tcBorders>
            <w:shd w:val="clear" w:color="auto" w:fill="C4BC96"/>
            <w:tcMar>
              <w:top w:w="15" w:type="dxa"/>
              <w:left w:w="15" w:type="dxa"/>
              <w:bottom w:w="15" w:type="dxa"/>
              <w:right w:w="15" w:type="dxa"/>
            </w:tcMar>
            <w:vAlign w:val="center"/>
          </w:tcPr>
          <w:p w:rsidR="001F7E33" w:rsidRPr="00C10E66" w:rsidRDefault="001F7E33" w:rsidP="005C3555">
            <w:pPr>
              <w:spacing w:line="276" w:lineRule="auto"/>
              <w:jc w:val="center"/>
              <w:rPr>
                <w:b/>
                <w:sz w:val="16"/>
                <w:szCs w:val="16"/>
              </w:rPr>
            </w:pPr>
            <w:r w:rsidRPr="00C10E66">
              <w:rPr>
                <w:b/>
                <w:sz w:val="16"/>
                <w:szCs w:val="16"/>
              </w:rPr>
              <w:t>58</w:t>
            </w:r>
          </w:p>
        </w:tc>
      </w:tr>
    </w:tbl>
    <w:p w:rsidR="001F7E33" w:rsidRDefault="001F7E33" w:rsidP="005C3555">
      <w:pPr>
        <w:tabs>
          <w:tab w:val="left" w:pos="720"/>
        </w:tabs>
        <w:autoSpaceDE w:val="0"/>
        <w:spacing w:line="276" w:lineRule="auto"/>
        <w:jc w:val="both"/>
      </w:pPr>
    </w:p>
    <w:p w:rsidR="001F7E33" w:rsidRPr="00023258" w:rsidRDefault="001F7E33" w:rsidP="005C3555">
      <w:pPr>
        <w:pStyle w:val="Corpodetexto3"/>
        <w:widowControl w:val="0"/>
        <w:spacing w:line="276" w:lineRule="auto"/>
        <w:rPr>
          <w:sz w:val="24"/>
          <w:szCs w:val="24"/>
        </w:rPr>
      </w:pPr>
      <w:r w:rsidRPr="00023258">
        <w:rPr>
          <w:sz w:val="24"/>
          <w:szCs w:val="24"/>
        </w:rPr>
        <w:t>No levantamento de dados para verificar a instituição que mais contribuiu com a formação dos professores, a UFRJ tem destaque</w:t>
      </w:r>
      <w:r>
        <w:rPr>
          <w:sz w:val="24"/>
          <w:szCs w:val="24"/>
        </w:rPr>
        <w:t>,</w:t>
      </w:r>
      <w:r w:rsidRPr="00023258">
        <w:rPr>
          <w:sz w:val="24"/>
          <w:szCs w:val="24"/>
        </w:rPr>
        <w:t xml:space="preserve"> desde a graduação até ao doutorado</w:t>
      </w:r>
      <w:r>
        <w:rPr>
          <w:sz w:val="24"/>
          <w:szCs w:val="24"/>
        </w:rPr>
        <w:t>. E</w:t>
      </w:r>
      <w:r w:rsidRPr="00023258">
        <w:rPr>
          <w:sz w:val="24"/>
          <w:szCs w:val="24"/>
        </w:rPr>
        <w:t xml:space="preserve">m segundo lugar estão as instituições de ensino estrangeiras, seguidas de UFF, UFPa, USU, USP, PUC/RIO ,UFRGN, UFRGS, UFMG, EBD, UNR. Quanto à relação gênero, 14 dos professores são do sexo feminino, 4 do sexo masculino. </w:t>
      </w:r>
    </w:p>
    <w:p w:rsidR="001F7E33" w:rsidRDefault="001F7E33" w:rsidP="005C3555">
      <w:pPr>
        <w:spacing w:line="276" w:lineRule="auto"/>
      </w:pPr>
    </w:p>
    <w:p w:rsidR="001F7E33" w:rsidRPr="00073F19" w:rsidRDefault="001F7E33" w:rsidP="005C3555">
      <w:pPr>
        <w:widowControl w:val="0"/>
        <w:autoSpaceDE w:val="0"/>
        <w:autoSpaceDN w:val="0"/>
        <w:adjustRightInd w:val="0"/>
        <w:spacing w:line="276" w:lineRule="auto"/>
        <w:rPr>
          <w:b/>
        </w:rPr>
      </w:pPr>
      <w:r>
        <w:rPr>
          <w:b/>
        </w:rPr>
        <w:t xml:space="preserve">Corpo </w:t>
      </w:r>
      <w:r w:rsidRPr="00073F19">
        <w:rPr>
          <w:b/>
        </w:rPr>
        <w:t>Discente</w:t>
      </w:r>
    </w:p>
    <w:p w:rsidR="001F7E33" w:rsidRDefault="001F7E33" w:rsidP="005C3555">
      <w:pPr>
        <w:widowControl w:val="0"/>
        <w:autoSpaceDE w:val="0"/>
        <w:autoSpaceDN w:val="0"/>
        <w:adjustRightInd w:val="0"/>
        <w:spacing w:line="276" w:lineRule="auto"/>
      </w:pPr>
    </w:p>
    <w:p w:rsidR="001F7E33" w:rsidRPr="00600286" w:rsidRDefault="001F7E33" w:rsidP="005C3555">
      <w:pPr>
        <w:widowControl w:val="0"/>
        <w:autoSpaceDE w:val="0"/>
        <w:autoSpaceDN w:val="0"/>
        <w:adjustRightInd w:val="0"/>
        <w:spacing w:line="276" w:lineRule="auto"/>
        <w:jc w:val="both"/>
      </w:pPr>
      <w:r>
        <w:t xml:space="preserve">O curso de doutorado em ciência da informação sob o convênio CNPq/IBICT– UFRJ /ECO, foi criado em 1992, apresentando a primeira tese em 1994 por transferência do discente do curso de doutorado da ECO/UFRJ, formando até 2005 cinquenta e oito (58) doutores. Oficialmente, o convênio foi </w:t>
      </w:r>
      <w:r w:rsidRPr="00600286">
        <w:t>cancelado em 2002, mas encerrou suas atividades em 29 de julho de 2005, com a defesa da última tese. Dentro da proposta de pesquisa das teses, levantamos dados sobre a formação e a trajetória profissional dos discentes, que neste estudo passam a ser identificados como autores das teses. Para tanto, pesquisamos nos documentos administrativos do DEP/IBICT, da CAPES, na Plataforma Lattes do CNPq</w:t>
      </w:r>
      <w:r w:rsidRPr="00600286">
        <w:rPr>
          <w:i/>
          <w:iCs/>
        </w:rPr>
        <w:t xml:space="preserve"> </w:t>
      </w:r>
      <w:r w:rsidRPr="00600286">
        <w:t>e aplicamos questionário.</w:t>
      </w:r>
    </w:p>
    <w:p w:rsidR="001F7E33" w:rsidRDefault="001F7E33" w:rsidP="005C3555">
      <w:pPr>
        <w:widowControl w:val="0"/>
        <w:autoSpaceDE w:val="0"/>
        <w:autoSpaceDN w:val="0"/>
        <w:adjustRightInd w:val="0"/>
        <w:spacing w:line="276" w:lineRule="auto"/>
      </w:pPr>
    </w:p>
    <w:p w:rsidR="001F7E33" w:rsidRDefault="001F7E33" w:rsidP="005C3555">
      <w:pPr>
        <w:widowControl w:val="0"/>
        <w:autoSpaceDE w:val="0"/>
        <w:autoSpaceDN w:val="0"/>
        <w:adjustRightInd w:val="0"/>
        <w:spacing w:line="276" w:lineRule="auto"/>
        <w:jc w:val="both"/>
      </w:pPr>
      <w:r>
        <w:t xml:space="preserve">Dado ao fato de o curso de ciência da informação não pertencer a nenhuma universidade e que sua ministração ocorre apenas através de convênio entre uma universidade pública e o IBICT e, que nem todas as universidades localizadas nos estados brasileiros possuem o curso, achamos de vital importância traçar a trajetória dos autores das teses desse primeiro curso de doutorado em ciência da informação, para verificar o grau de importância de sua implantação no país e sua posterior ampliação para outros estados. </w:t>
      </w:r>
    </w:p>
    <w:p w:rsidR="001F7E33" w:rsidRDefault="001F7E33" w:rsidP="005C3555">
      <w:pPr>
        <w:widowControl w:val="0"/>
        <w:autoSpaceDE w:val="0"/>
        <w:autoSpaceDN w:val="0"/>
        <w:adjustRightInd w:val="0"/>
        <w:spacing w:line="276" w:lineRule="auto"/>
        <w:jc w:val="both"/>
      </w:pPr>
      <w:r>
        <w:t>Uma vez que a primeira implantação do curso se deu no Rio de Janeiro, a pesquisa revelou que os cinquenta e sete (57) autores tiveram origem em diferentes estados, como mostra o quadro 10. A tese de n. 32* participa apenas em parte da parte gênero.</w:t>
      </w:r>
    </w:p>
    <w:p w:rsidR="001F7E33" w:rsidRDefault="001F7E33" w:rsidP="005C3555">
      <w:pPr>
        <w:widowControl w:val="0"/>
        <w:autoSpaceDE w:val="0"/>
        <w:autoSpaceDN w:val="0"/>
        <w:adjustRightInd w:val="0"/>
        <w:spacing w:line="276" w:lineRule="auto"/>
        <w:jc w:val="both"/>
      </w:pPr>
    </w:p>
    <w:p w:rsidR="001F7E33" w:rsidRDefault="001F7E33" w:rsidP="005C3555">
      <w:pPr>
        <w:widowControl w:val="0"/>
        <w:autoSpaceDE w:val="0"/>
        <w:autoSpaceDN w:val="0"/>
        <w:adjustRightInd w:val="0"/>
        <w:spacing w:line="276" w:lineRule="auto"/>
        <w:jc w:val="both"/>
      </w:pPr>
    </w:p>
    <w:p w:rsidR="001F7E33" w:rsidRDefault="001F7E33" w:rsidP="005C3555">
      <w:pPr>
        <w:widowControl w:val="0"/>
        <w:autoSpaceDE w:val="0"/>
        <w:autoSpaceDN w:val="0"/>
        <w:adjustRightInd w:val="0"/>
        <w:spacing w:line="276" w:lineRule="auto"/>
        <w:jc w:val="both"/>
      </w:pPr>
    </w:p>
    <w:p w:rsidR="001F7E33" w:rsidRPr="00073F19" w:rsidRDefault="001F7E33" w:rsidP="005C3555">
      <w:pPr>
        <w:pStyle w:val="Ttulo4"/>
        <w:spacing w:line="276" w:lineRule="auto"/>
        <w:rPr>
          <w:rFonts w:ascii="Times New Roman" w:hAnsi="Times New Roman"/>
          <w:bCs w:val="0"/>
        </w:rPr>
      </w:pPr>
      <w:r w:rsidRPr="00073F19">
        <w:rPr>
          <w:rFonts w:ascii="Times New Roman" w:hAnsi="Times New Roman"/>
          <w:bCs w:val="0"/>
        </w:rPr>
        <w:t xml:space="preserve">Quadro 10 – Local de origem dos autores das teses </w:t>
      </w:r>
    </w:p>
    <w:tbl>
      <w:tblPr>
        <w:tblW w:w="4975" w:type="dxa"/>
        <w:tblInd w:w="2" w:type="dxa"/>
        <w:tblCellMar>
          <w:left w:w="0" w:type="dxa"/>
          <w:right w:w="0" w:type="dxa"/>
        </w:tblCellMar>
        <w:tblLook w:val="0000" w:firstRow="0" w:lastRow="0" w:firstColumn="0" w:lastColumn="0" w:noHBand="0" w:noVBand="0"/>
      </w:tblPr>
      <w:tblGrid>
        <w:gridCol w:w="3274"/>
        <w:gridCol w:w="708"/>
        <w:gridCol w:w="993"/>
      </w:tblGrid>
      <w:tr w:rsidR="001F7E33" w:rsidRPr="00C10E66" w:rsidTr="00073F19">
        <w:trPr>
          <w:trHeight w:val="255"/>
        </w:trPr>
        <w:tc>
          <w:tcPr>
            <w:tcW w:w="3274" w:type="dxa"/>
            <w:tcBorders>
              <w:top w:val="single" w:sz="4" w:space="0" w:color="auto"/>
              <w:left w:val="single" w:sz="4" w:space="0" w:color="auto"/>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 xml:space="preserve">Local de Origem dos Autores das Teses </w:t>
            </w:r>
          </w:p>
        </w:tc>
        <w:tc>
          <w:tcPr>
            <w:tcW w:w="708" w:type="dxa"/>
            <w:tcBorders>
              <w:top w:val="single" w:sz="4" w:space="0" w:color="auto"/>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QT</w:t>
            </w:r>
          </w:p>
        </w:tc>
        <w:tc>
          <w:tcPr>
            <w:tcW w:w="993" w:type="dxa"/>
            <w:tcBorders>
              <w:top w:val="single" w:sz="4" w:space="0" w:color="auto"/>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w:t>
            </w:r>
          </w:p>
        </w:tc>
      </w:tr>
      <w:tr w:rsidR="001F7E33" w:rsidRPr="00C10E66" w:rsidTr="00456454">
        <w:trPr>
          <w:trHeight w:val="255"/>
        </w:trPr>
        <w:tc>
          <w:tcPr>
            <w:tcW w:w="32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Rio de Janeiro</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38</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66,67%</w:t>
            </w:r>
          </w:p>
        </w:tc>
      </w:tr>
      <w:tr w:rsidR="001F7E33" w:rsidRPr="00C10E66" w:rsidTr="00456454">
        <w:trPr>
          <w:trHeight w:val="255"/>
        </w:trPr>
        <w:tc>
          <w:tcPr>
            <w:tcW w:w="32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 xml:space="preserve">Minas Gerais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6</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10,56%</w:t>
            </w:r>
          </w:p>
        </w:tc>
      </w:tr>
      <w:tr w:rsidR="001F7E33" w:rsidRPr="00C10E66" w:rsidTr="00456454">
        <w:trPr>
          <w:trHeight w:val="255"/>
        </w:trPr>
        <w:tc>
          <w:tcPr>
            <w:tcW w:w="32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 xml:space="preserve">Rio Grande do Sul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3</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5,26%</w:t>
            </w:r>
          </w:p>
        </w:tc>
      </w:tr>
      <w:tr w:rsidR="001F7E33" w:rsidRPr="00C10E66" w:rsidTr="00456454">
        <w:trPr>
          <w:trHeight w:val="255"/>
        </w:trPr>
        <w:tc>
          <w:tcPr>
            <w:tcW w:w="32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Rio Grande do Norte</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3,51%</w:t>
            </w:r>
          </w:p>
        </w:tc>
      </w:tr>
      <w:tr w:rsidR="001F7E33" w:rsidRPr="00C10E66" w:rsidTr="00456454">
        <w:trPr>
          <w:trHeight w:val="255"/>
        </w:trPr>
        <w:tc>
          <w:tcPr>
            <w:tcW w:w="32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Argentina</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2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Florianópolis</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2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Mato Grosso do Sul</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2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Pará</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2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Paraíba</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2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Paraná</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2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Pernambuco</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2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Porto Alegre</w:t>
            </w:r>
          </w:p>
        </w:tc>
        <w:tc>
          <w:tcPr>
            <w:tcW w:w="7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9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073F19">
        <w:trPr>
          <w:trHeight w:val="255"/>
        </w:trPr>
        <w:tc>
          <w:tcPr>
            <w:tcW w:w="3274" w:type="dxa"/>
            <w:tcBorders>
              <w:top w:val="single" w:sz="4" w:space="0" w:color="auto"/>
              <w:left w:val="single" w:sz="4" w:space="0" w:color="auto"/>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TOTAL</w:t>
            </w:r>
          </w:p>
        </w:tc>
        <w:tc>
          <w:tcPr>
            <w:tcW w:w="708" w:type="dxa"/>
            <w:tcBorders>
              <w:top w:val="single" w:sz="4" w:space="0" w:color="auto"/>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57</w:t>
            </w:r>
          </w:p>
        </w:tc>
        <w:tc>
          <w:tcPr>
            <w:tcW w:w="993" w:type="dxa"/>
            <w:tcBorders>
              <w:top w:val="single" w:sz="4" w:space="0" w:color="auto"/>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100%</w:t>
            </w:r>
          </w:p>
        </w:tc>
      </w:tr>
    </w:tbl>
    <w:p w:rsidR="001F7E33" w:rsidRPr="00600286" w:rsidRDefault="001F7E33" w:rsidP="005C3555">
      <w:pPr>
        <w:autoSpaceDE w:val="0"/>
        <w:spacing w:line="276" w:lineRule="auto"/>
        <w:jc w:val="both"/>
      </w:pPr>
    </w:p>
    <w:p w:rsidR="001F7E33" w:rsidRPr="00600286" w:rsidRDefault="001F7E33" w:rsidP="005C3555">
      <w:pPr>
        <w:widowControl w:val="0"/>
        <w:autoSpaceDE w:val="0"/>
        <w:autoSpaceDN w:val="0"/>
        <w:adjustRightInd w:val="0"/>
        <w:spacing w:line="276" w:lineRule="auto"/>
        <w:jc w:val="both"/>
      </w:pPr>
      <w:r w:rsidRPr="00600286">
        <w:t>Ao traçar a trajetória dos cinquenta e sete (57) autores, verificamos uma convergência de profissionais de outros Estados para o Rio de Janeiro, local do curso. A pesquisa mostrou que 66,67% são nativos do RJ, sendo que 61,40% (35) continuaram a residir nesta capital enquanto que 5,26% (3) após a conclusão do curso saíram do RJ para irem morar em outros locais, tais como, Paraíba (1) e Salvador (2). Os que residiam no RJ com origem de outros locais, tais como, Minas Gerais (4), Rio Grande do Sul (3), Rio Grande do Norte (1), Porto Alegre (1), Mato Grosso do Sul (1), Argentina (1) contabilizam 19,30% (11). Após a conclusão do curso 8,77% (5) retornaram a seus locais de origem, a saber, Minas Gerais (2), Pará (1), Paraíba (1), Florianópolis (1). Os que passaram pelo RJ, provenientes de seus Estados de origem, tais como, Paraná, Pernambuco, Rio Grande do Norte e foram para outros locais, como Santa Catarina, Minas Gerais e Paraíba, contabilizaram 5,26% (3). Esta foi a trajetória dos profissionais que procuraram na ciência da informação respostas para as questões de informação em suas áreas de domínio.</w:t>
      </w:r>
    </w:p>
    <w:p w:rsidR="001F7E33" w:rsidRPr="00600286" w:rsidRDefault="001F7E33" w:rsidP="005C3555">
      <w:pPr>
        <w:autoSpaceDE w:val="0"/>
        <w:spacing w:line="276" w:lineRule="auto"/>
        <w:jc w:val="both"/>
      </w:pPr>
    </w:p>
    <w:p w:rsidR="001F7E33" w:rsidRPr="00600286" w:rsidRDefault="001F7E33" w:rsidP="005C3555">
      <w:pPr>
        <w:widowControl w:val="0"/>
        <w:autoSpaceDE w:val="0"/>
        <w:autoSpaceDN w:val="0"/>
        <w:adjustRightInd w:val="0"/>
        <w:spacing w:line="276" w:lineRule="auto"/>
        <w:jc w:val="both"/>
      </w:pPr>
      <w:r w:rsidRPr="00600286">
        <w:t xml:space="preserve">Na formação de graduação desses autores, a biblioteconomia é a mais representativa com 22,81% seguida de museologia e comunicação social com 10,53% cada, como mostra o quadro 11.  Dentre os 57 autores, 7 apresentaram dupla graduação: dois apresentaram formação em Biblioteconomia* e em Letras*; um autor com graduação em Museologia e Biblioteconomia*; um autor com formação em Geografia* e Geologia; um autor com formação em Medicina e Letras*; um autor com formação em Museologia e Comunicação Social*; um autor com formação em Museologia* e Administração de Empresas. *Curso contabilizado na pesquisa por conta do tema da tese. </w:t>
      </w:r>
    </w:p>
    <w:p w:rsidR="001F7E33" w:rsidRDefault="001F7E33" w:rsidP="005C3555">
      <w:pPr>
        <w:autoSpaceDE w:val="0"/>
        <w:spacing w:line="276" w:lineRule="auto"/>
        <w:jc w:val="both"/>
      </w:pPr>
    </w:p>
    <w:p w:rsidR="001F7E33" w:rsidRPr="00073F19" w:rsidRDefault="001F7E33" w:rsidP="005C3555">
      <w:pPr>
        <w:pStyle w:val="Ttulo4"/>
        <w:spacing w:line="276" w:lineRule="auto"/>
        <w:rPr>
          <w:rFonts w:ascii="Times New Roman" w:hAnsi="Times New Roman"/>
          <w:bCs w:val="0"/>
        </w:rPr>
      </w:pPr>
      <w:r w:rsidRPr="00073F19">
        <w:rPr>
          <w:rFonts w:ascii="Times New Roman" w:hAnsi="Times New Roman"/>
          <w:bCs w:val="0"/>
        </w:rPr>
        <w:t>Quadro 11 – Formação de graduação dos autores das teses</w:t>
      </w:r>
    </w:p>
    <w:tbl>
      <w:tblPr>
        <w:tblW w:w="4975" w:type="dxa"/>
        <w:tblInd w:w="2" w:type="dxa"/>
        <w:tblCellMar>
          <w:left w:w="0" w:type="dxa"/>
          <w:right w:w="0" w:type="dxa"/>
        </w:tblCellMar>
        <w:tblLook w:val="0000" w:firstRow="0" w:lastRow="0" w:firstColumn="0" w:lastColumn="0" w:noHBand="0" w:noVBand="0"/>
      </w:tblPr>
      <w:tblGrid>
        <w:gridCol w:w="3699"/>
        <w:gridCol w:w="425"/>
        <w:gridCol w:w="851"/>
      </w:tblGrid>
      <w:tr w:rsidR="001F7E33" w:rsidRPr="00C10E66" w:rsidTr="00073F19">
        <w:trPr>
          <w:trHeight w:val="255"/>
        </w:trPr>
        <w:tc>
          <w:tcPr>
            <w:tcW w:w="3699" w:type="dxa"/>
            <w:tcBorders>
              <w:top w:val="single" w:sz="4" w:space="0" w:color="auto"/>
              <w:left w:val="single" w:sz="4" w:space="0" w:color="auto"/>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Formação de Graduação dos Autores das Teses</w:t>
            </w:r>
          </w:p>
        </w:tc>
        <w:tc>
          <w:tcPr>
            <w:tcW w:w="425" w:type="dxa"/>
            <w:tcBorders>
              <w:top w:val="single" w:sz="4" w:space="0" w:color="auto"/>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QT</w:t>
            </w:r>
          </w:p>
        </w:tc>
        <w:tc>
          <w:tcPr>
            <w:tcW w:w="851" w:type="dxa"/>
            <w:tcBorders>
              <w:top w:val="single" w:sz="4" w:space="0" w:color="auto"/>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Biblioteconomia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13</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22,81%</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Museologia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6</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10,53%</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Comunicação Social</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6</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10,53%</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História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5</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8,77%</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 xml:space="preserve">Letras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5</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8,77%</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 xml:space="preserve">Economia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4*</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7,02%</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Arquitetura e Urbanismo</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3</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5,26%</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 xml:space="preserve">Medicina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3</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5,26%</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Análise de Sistema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Arqueologia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Arquivologia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Artes Plásticas</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Biologia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Comunicação Visual</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Engenharia Naval</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Engenharia Química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Farmácia e Bioquímica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Física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Geografia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456454">
        <w:trPr>
          <w:trHeight w:val="255"/>
        </w:trPr>
        <w:tc>
          <w:tcPr>
            <w:tcW w:w="36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Sociologia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073F19">
        <w:trPr>
          <w:trHeight w:val="255"/>
        </w:trPr>
        <w:tc>
          <w:tcPr>
            <w:tcW w:w="3699" w:type="dxa"/>
            <w:tcBorders>
              <w:top w:val="nil"/>
              <w:left w:val="single" w:sz="4" w:space="0" w:color="auto"/>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20</w:t>
            </w:r>
          </w:p>
        </w:tc>
        <w:tc>
          <w:tcPr>
            <w:tcW w:w="425" w:type="dxa"/>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57</w:t>
            </w:r>
          </w:p>
        </w:tc>
        <w:tc>
          <w:tcPr>
            <w:tcW w:w="851" w:type="dxa"/>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100%</w:t>
            </w:r>
          </w:p>
        </w:tc>
      </w:tr>
    </w:tbl>
    <w:p w:rsidR="001F7E33" w:rsidRDefault="001F7E33" w:rsidP="005C3555">
      <w:pPr>
        <w:autoSpaceDE w:val="0"/>
        <w:spacing w:line="276" w:lineRule="auto"/>
        <w:jc w:val="both"/>
      </w:pPr>
    </w:p>
    <w:p w:rsidR="001F7E33" w:rsidRDefault="001F7E33" w:rsidP="005C3555">
      <w:pPr>
        <w:widowControl w:val="0"/>
        <w:autoSpaceDE w:val="0"/>
        <w:autoSpaceDN w:val="0"/>
        <w:adjustRightInd w:val="0"/>
        <w:spacing w:line="276" w:lineRule="auto"/>
        <w:jc w:val="both"/>
      </w:pPr>
    </w:p>
    <w:p w:rsidR="001F7E33" w:rsidRDefault="001F7E33" w:rsidP="005C3555">
      <w:pPr>
        <w:widowControl w:val="0"/>
        <w:autoSpaceDE w:val="0"/>
        <w:autoSpaceDN w:val="0"/>
        <w:adjustRightInd w:val="0"/>
        <w:spacing w:line="276" w:lineRule="auto"/>
        <w:jc w:val="both"/>
      </w:pPr>
      <w:r>
        <w:t>Levantamos também a formação quanto ao grau de especialização, mínimo 360 horas, em que vinte e dois (22) fizeram diferentes cursos em diferentes áreas e instituições relacionados às suas atividades profissionais, tanto no Brasil quanto no exterior. O curso de Documentação Científica – CDC da UFRJ/IBICT, concentra maior número com seis (6) representantes.</w:t>
      </w:r>
    </w:p>
    <w:p w:rsidR="001F7E33" w:rsidRPr="00600286" w:rsidRDefault="001F7E33" w:rsidP="005C3555">
      <w:pPr>
        <w:widowControl w:val="0"/>
        <w:autoSpaceDE w:val="0"/>
        <w:autoSpaceDN w:val="0"/>
        <w:adjustRightInd w:val="0"/>
        <w:spacing w:line="276" w:lineRule="auto"/>
        <w:jc w:val="both"/>
      </w:pPr>
    </w:p>
    <w:p w:rsidR="001F7E33" w:rsidRPr="00600286" w:rsidRDefault="001F7E33" w:rsidP="005C3555">
      <w:pPr>
        <w:pStyle w:val="Recuodecorpodetexto2"/>
        <w:spacing w:after="0" w:line="276" w:lineRule="auto"/>
        <w:ind w:left="0"/>
        <w:jc w:val="both"/>
      </w:pPr>
      <w:r w:rsidRPr="00600286">
        <w:t xml:space="preserve">Quanto à formação de mestrado dos cinquenta e sete (57) autores, 64,91% (37) fizeram mestrado em ciência da informação, distribuídos da seguinte forma: 35 na UFRJ/ECO; um na UFMG e um na UnB. Fizeram mestrado em outros programas 35,09% (20), como mostra o quadro 12. Um dos autores apresenta dois mestrados e dois doutorados. Um mestrado e um doutorado em ciência da informação e um mestrado e um doutorado em administração (FGV).  </w:t>
      </w:r>
    </w:p>
    <w:p w:rsidR="001F7E33" w:rsidRDefault="001F7E33" w:rsidP="005C3555">
      <w:pPr>
        <w:pStyle w:val="Recuodecorpodetexto2"/>
        <w:spacing w:line="276" w:lineRule="auto"/>
      </w:pPr>
    </w:p>
    <w:p w:rsidR="001F7E33" w:rsidRPr="00073F19" w:rsidRDefault="001F7E33" w:rsidP="00155AC7">
      <w:pPr>
        <w:pStyle w:val="Recuodecorpodetexto2"/>
        <w:spacing w:line="276" w:lineRule="auto"/>
        <w:ind w:left="0"/>
        <w:rPr>
          <w:b/>
        </w:rPr>
      </w:pPr>
      <w:r w:rsidRPr="00073F19">
        <w:rPr>
          <w:b/>
        </w:rPr>
        <w:t>Quadro 12 – Formação de mestrado dos autores das teses</w:t>
      </w:r>
    </w:p>
    <w:tbl>
      <w:tblPr>
        <w:tblW w:w="4266" w:type="dxa"/>
        <w:tblInd w:w="2" w:type="dxa"/>
        <w:tblCellMar>
          <w:left w:w="0" w:type="dxa"/>
          <w:right w:w="0" w:type="dxa"/>
        </w:tblCellMar>
        <w:tblLook w:val="0000" w:firstRow="0" w:lastRow="0" w:firstColumn="0" w:lastColumn="0" w:noHBand="0" w:noVBand="0"/>
      </w:tblPr>
      <w:tblGrid>
        <w:gridCol w:w="3841"/>
        <w:gridCol w:w="425"/>
      </w:tblGrid>
      <w:tr w:rsidR="001F7E33" w:rsidRPr="00C10E66" w:rsidTr="00073F19">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Formação de Mestrado dos Autores das Teses</w:t>
            </w:r>
          </w:p>
        </w:tc>
        <w:tc>
          <w:tcPr>
            <w:tcW w:w="425" w:type="dxa"/>
            <w:tcBorders>
              <w:top w:val="single" w:sz="4" w:space="0" w:color="auto"/>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QT</w:t>
            </w:r>
          </w:p>
        </w:tc>
      </w:tr>
      <w:tr w:rsidR="001F7E33" w:rsidRPr="00C10E66" w:rsidTr="00861E33">
        <w:trPr>
          <w:trHeight w:val="315"/>
        </w:trPr>
        <w:tc>
          <w:tcPr>
            <w:tcW w:w="38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rPr>
                <w:sz w:val="18"/>
                <w:szCs w:val="18"/>
              </w:rPr>
            </w:pPr>
            <w:r w:rsidRPr="00C10E66">
              <w:rPr>
                <w:sz w:val="18"/>
                <w:szCs w:val="18"/>
              </w:rPr>
              <w:t>Ciência da Informação</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37</w:t>
            </w:r>
          </w:p>
        </w:tc>
      </w:tr>
      <w:tr w:rsidR="001F7E33" w:rsidRPr="00C10E66" w:rsidTr="00861E33">
        <w:trPr>
          <w:trHeight w:val="255"/>
        </w:trPr>
        <w:tc>
          <w:tcPr>
            <w:tcW w:w="38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Biblioteconomia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3</w:t>
            </w:r>
          </w:p>
        </w:tc>
      </w:tr>
      <w:tr w:rsidR="001F7E33" w:rsidRPr="00C10E66" w:rsidTr="00861E33">
        <w:trPr>
          <w:trHeight w:val="255"/>
        </w:trPr>
        <w:tc>
          <w:tcPr>
            <w:tcW w:w="38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Engenharia de Produção</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3</w:t>
            </w:r>
          </w:p>
        </w:tc>
      </w:tr>
      <w:tr w:rsidR="001F7E33" w:rsidRPr="00C10E66" w:rsidTr="00861E33">
        <w:trPr>
          <w:trHeight w:val="255"/>
        </w:trPr>
        <w:tc>
          <w:tcPr>
            <w:tcW w:w="38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Antropologia Social</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w:t>
            </w:r>
          </w:p>
        </w:tc>
      </w:tr>
      <w:tr w:rsidR="001F7E33" w:rsidRPr="00C10E66" w:rsidTr="00861E33">
        <w:trPr>
          <w:trHeight w:val="255"/>
        </w:trPr>
        <w:tc>
          <w:tcPr>
            <w:tcW w:w="38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Memória Social</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w:t>
            </w:r>
          </w:p>
        </w:tc>
      </w:tr>
      <w:tr w:rsidR="001F7E33" w:rsidRPr="00C10E66" w:rsidTr="00861E33">
        <w:trPr>
          <w:trHeight w:val="255"/>
        </w:trPr>
        <w:tc>
          <w:tcPr>
            <w:tcW w:w="38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Artes Visuais</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r>
      <w:tr w:rsidR="001F7E33" w:rsidRPr="00C10E66" w:rsidTr="00861E33">
        <w:trPr>
          <w:trHeight w:val="255"/>
        </w:trPr>
        <w:tc>
          <w:tcPr>
            <w:tcW w:w="38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Botânica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r>
      <w:tr w:rsidR="001F7E33" w:rsidRPr="00C10E66" w:rsidTr="00861E33">
        <w:trPr>
          <w:trHeight w:val="255"/>
        </w:trPr>
        <w:tc>
          <w:tcPr>
            <w:tcW w:w="38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Cirurgia Pediátrica Oncologia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r>
      <w:tr w:rsidR="001F7E33" w:rsidRPr="00C10E66" w:rsidTr="00861E33">
        <w:trPr>
          <w:trHeight w:val="255"/>
        </w:trPr>
        <w:tc>
          <w:tcPr>
            <w:tcW w:w="38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Comunicação</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r>
      <w:tr w:rsidR="001F7E33" w:rsidRPr="00C10E66" w:rsidTr="00861E33">
        <w:trPr>
          <w:trHeight w:val="255"/>
        </w:trPr>
        <w:tc>
          <w:tcPr>
            <w:tcW w:w="38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Comunicação e Cultura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r>
      <w:tr w:rsidR="001F7E33" w:rsidRPr="00C10E66" w:rsidTr="00861E33">
        <w:trPr>
          <w:trHeight w:val="255"/>
        </w:trPr>
        <w:tc>
          <w:tcPr>
            <w:tcW w:w="38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Economia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r>
      <w:tr w:rsidR="001F7E33" w:rsidRPr="00C10E66" w:rsidTr="00861E33">
        <w:trPr>
          <w:trHeight w:val="255"/>
        </w:trPr>
        <w:tc>
          <w:tcPr>
            <w:tcW w:w="38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Filosofia Estética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r>
      <w:tr w:rsidR="001F7E33" w:rsidRPr="00C10E66" w:rsidTr="00861E33">
        <w:trPr>
          <w:trHeight w:val="255"/>
        </w:trPr>
        <w:tc>
          <w:tcPr>
            <w:tcW w:w="38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História da Arte</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r>
      <w:tr w:rsidR="001F7E33" w:rsidRPr="00C10E66" w:rsidTr="00861E33">
        <w:trPr>
          <w:trHeight w:val="255"/>
        </w:trPr>
        <w:tc>
          <w:tcPr>
            <w:tcW w:w="38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Lingüística</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r>
      <w:tr w:rsidR="001F7E33" w:rsidRPr="00C10E66" w:rsidTr="00861E33">
        <w:trPr>
          <w:trHeight w:val="255"/>
        </w:trPr>
        <w:tc>
          <w:tcPr>
            <w:tcW w:w="38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Planejamento Urbano e Regional</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r>
      <w:tr w:rsidR="001F7E33" w:rsidRPr="00C10E66" w:rsidTr="00073F19">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both"/>
              <w:rPr>
                <w:b/>
                <w:sz w:val="18"/>
                <w:szCs w:val="18"/>
              </w:rPr>
            </w:pPr>
            <w:r w:rsidRPr="00C10E66">
              <w:rPr>
                <w:b/>
                <w:sz w:val="18"/>
                <w:szCs w:val="18"/>
              </w:rPr>
              <w:t>Total</w:t>
            </w:r>
          </w:p>
        </w:tc>
        <w:tc>
          <w:tcPr>
            <w:tcW w:w="425" w:type="dxa"/>
            <w:tcBorders>
              <w:top w:val="single" w:sz="4" w:space="0" w:color="auto"/>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57</w:t>
            </w:r>
          </w:p>
        </w:tc>
      </w:tr>
    </w:tbl>
    <w:p w:rsidR="001F7E33" w:rsidRDefault="001F7E33" w:rsidP="005C3555">
      <w:pPr>
        <w:autoSpaceDE w:val="0"/>
        <w:spacing w:before="120" w:line="276" w:lineRule="auto"/>
        <w:ind w:firstLine="30"/>
        <w:jc w:val="both"/>
      </w:pPr>
    </w:p>
    <w:p w:rsidR="001F7E33" w:rsidRDefault="001F7E33" w:rsidP="005C3555">
      <w:pPr>
        <w:widowControl w:val="0"/>
        <w:autoSpaceDE w:val="0"/>
        <w:autoSpaceDN w:val="0"/>
        <w:adjustRightInd w:val="0"/>
        <w:spacing w:line="276" w:lineRule="auto"/>
        <w:jc w:val="both"/>
      </w:pPr>
      <w:r>
        <w:t>No levantamento podemos verificar que a UFRJ também se destaca como a instituição formadora desses autores, desde os cursos de graduação, especialização, mestrado em ciência da informação, mestrado em outras áreas até o doutorado em ciência da informação, seguida pela UFF, UNIRIO, MHN, FACHA, PUC, como as principais instituições de ensino levantadas nesse estudo das teses.</w:t>
      </w:r>
    </w:p>
    <w:p w:rsidR="001F7E33" w:rsidRDefault="001F7E33" w:rsidP="005C3555">
      <w:pPr>
        <w:widowControl w:val="0"/>
        <w:autoSpaceDE w:val="0"/>
        <w:autoSpaceDN w:val="0"/>
        <w:adjustRightInd w:val="0"/>
        <w:spacing w:line="276" w:lineRule="auto"/>
        <w:jc w:val="both"/>
      </w:pPr>
    </w:p>
    <w:p w:rsidR="001F7E33" w:rsidRPr="00E72FA1" w:rsidRDefault="001F7E33" w:rsidP="005C3555">
      <w:pPr>
        <w:pStyle w:val="Corpodetexto3"/>
        <w:tabs>
          <w:tab w:val="left" w:pos="434"/>
        </w:tabs>
        <w:autoSpaceDN/>
        <w:adjustRightInd/>
        <w:spacing w:line="276" w:lineRule="auto"/>
        <w:rPr>
          <w:sz w:val="24"/>
          <w:szCs w:val="24"/>
        </w:rPr>
      </w:pPr>
      <w:r w:rsidRPr="00E72FA1">
        <w:rPr>
          <w:sz w:val="24"/>
          <w:szCs w:val="24"/>
        </w:rPr>
        <w:t>Segundo levantamento realizado até o término da pesquisa em 2006, quanto a cargos e funções, os autores estavam assim distribuídos: 36,84% atuavam somente como professor; 14,04% atuavam como professor e pesquisador, seguid</w:t>
      </w:r>
      <w:r>
        <w:rPr>
          <w:sz w:val="24"/>
          <w:szCs w:val="24"/>
        </w:rPr>
        <w:t>o</w:t>
      </w:r>
      <w:r w:rsidRPr="00E72FA1">
        <w:rPr>
          <w:sz w:val="24"/>
          <w:szCs w:val="24"/>
        </w:rPr>
        <w:t xml:space="preserve"> de outras atividades, como mostra o quadro 13.</w:t>
      </w:r>
    </w:p>
    <w:p w:rsidR="001F7E33" w:rsidRPr="00E706FD" w:rsidRDefault="001F7E33" w:rsidP="005C3555">
      <w:pPr>
        <w:pStyle w:val="Corpodetexto3"/>
        <w:tabs>
          <w:tab w:val="left" w:pos="434"/>
        </w:tabs>
        <w:autoSpaceDN/>
        <w:adjustRightInd/>
        <w:spacing w:line="276" w:lineRule="auto"/>
        <w:rPr>
          <w:sz w:val="24"/>
          <w:szCs w:val="24"/>
        </w:rPr>
      </w:pPr>
    </w:p>
    <w:p w:rsidR="001F7E33" w:rsidRPr="00E706FD" w:rsidRDefault="001F7E33" w:rsidP="005C3555">
      <w:pPr>
        <w:pStyle w:val="Corpodetexto3"/>
        <w:tabs>
          <w:tab w:val="left" w:pos="434"/>
        </w:tabs>
        <w:autoSpaceDN/>
        <w:adjustRightInd/>
        <w:spacing w:line="276" w:lineRule="auto"/>
        <w:rPr>
          <w:b/>
          <w:sz w:val="24"/>
          <w:szCs w:val="24"/>
        </w:rPr>
      </w:pPr>
      <w:r w:rsidRPr="00E706FD">
        <w:rPr>
          <w:b/>
          <w:sz w:val="24"/>
          <w:szCs w:val="24"/>
        </w:rPr>
        <w:t>Quadro 13 – Cargo e função dos autores das teses</w:t>
      </w:r>
    </w:p>
    <w:tbl>
      <w:tblPr>
        <w:tblW w:w="0" w:type="auto"/>
        <w:tblInd w:w="2" w:type="dxa"/>
        <w:tblLayout w:type="fixed"/>
        <w:tblCellMar>
          <w:left w:w="0" w:type="dxa"/>
          <w:right w:w="0" w:type="dxa"/>
        </w:tblCellMar>
        <w:tblLook w:val="0000" w:firstRow="0" w:lastRow="0" w:firstColumn="0" w:lastColumn="0" w:noHBand="0" w:noVBand="0"/>
      </w:tblPr>
      <w:tblGrid>
        <w:gridCol w:w="3132"/>
        <w:gridCol w:w="663"/>
        <w:gridCol w:w="1080"/>
      </w:tblGrid>
      <w:tr w:rsidR="001F7E33" w:rsidRPr="00C10E66" w:rsidTr="00073F19">
        <w:trPr>
          <w:trHeight w:val="255"/>
        </w:trPr>
        <w:tc>
          <w:tcPr>
            <w:tcW w:w="3132" w:type="dxa"/>
            <w:tcBorders>
              <w:top w:val="single" w:sz="4" w:space="0" w:color="auto"/>
              <w:left w:val="single" w:sz="4" w:space="0" w:color="auto"/>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 xml:space="preserve">Cargo e Função dos Autores das Teses </w:t>
            </w:r>
          </w:p>
        </w:tc>
        <w:tc>
          <w:tcPr>
            <w:tcW w:w="663" w:type="dxa"/>
            <w:tcBorders>
              <w:top w:val="single" w:sz="4" w:space="0" w:color="auto"/>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QT</w:t>
            </w:r>
          </w:p>
        </w:tc>
        <w:tc>
          <w:tcPr>
            <w:tcW w:w="1080" w:type="dxa"/>
            <w:tcBorders>
              <w:top w:val="single" w:sz="4" w:space="0" w:color="auto"/>
              <w:left w:val="nil"/>
              <w:bottom w:val="single" w:sz="4" w:space="0" w:color="auto"/>
              <w:right w:val="single" w:sz="4" w:space="0" w:color="auto"/>
            </w:tcBorders>
            <w:shd w:val="clear" w:color="auto" w:fill="C4BC96"/>
            <w:vAlign w:val="bottom"/>
          </w:tcPr>
          <w:p w:rsidR="001F7E33" w:rsidRPr="00C10E66" w:rsidRDefault="001F7E33" w:rsidP="005C3555">
            <w:pPr>
              <w:spacing w:line="276" w:lineRule="auto"/>
              <w:jc w:val="center"/>
              <w:rPr>
                <w:b/>
                <w:sz w:val="18"/>
                <w:szCs w:val="18"/>
              </w:rPr>
            </w:pPr>
            <w:r w:rsidRPr="00C10E66">
              <w:rPr>
                <w:b/>
                <w:sz w:val="18"/>
                <w:szCs w:val="18"/>
              </w:rPr>
              <w:t>%</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Professor</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21</w:t>
            </w:r>
          </w:p>
        </w:tc>
        <w:tc>
          <w:tcPr>
            <w:tcW w:w="1080" w:type="dxa"/>
            <w:tcBorders>
              <w:top w:val="nil"/>
              <w:left w:val="nil"/>
              <w:bottom w:val="single" w:sz="4" w:space="0" w:color="auto"/>
              <w:right w:val="single" w:sz="4" w:space="0" w:color="auto"/>
            </w:tcBorders>
            <w:vAlign w:val="bottom"/>
          </w:tcPr>
          <w:p w:rsidR="001F7E33" w:rsidRPr="00C10E66" w:rsidRDefault="001F7E33" w:rsidP="005C3555">
            <w:pPr>
              <w:spacing w:line="276" w:lineRule="auto"/>
              <w:jc w:val="center"/>
              <w:rPr>
                <w:sz w:val="18"/>
                <w:szCs w:val="18"/>
              </w:rPr>
            </w:pPr>
            <w:r w:rsidRPr="00C10E66">
              <w:rPr>
                <w:sz w:val="18"/>
                <w:szCs w:val="18"/>
              </w:rPr>
              <w:t>36,84%</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Professor e pesquisador</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 8</w:t>
            </w:r>
          </w:p>
        </w:tc>
        <w:tc>
          <w:tcPr>
            <w:tcW w:w="1080" w:type="dxa"/>
            <w:tcBorders>
              <w:top w:val="nil"/>
              <w:left w:val="nil"/>
              <w:bottom w:val="single" w:sz="4" w:space="0" w:color="auto"/>
              <w:right w:val="single" w:sz="4" w:space="0" w:color="auto"/>
            </w:tcBorders>
          </w:tcPr>
          <w:p w:rsidR="001F7E33" w:rsidRPr="00C10E66" w:rsidRDefault="001F7E33" w:rsidP="005C3555">
            <w:pPr>
              <w:spacing w:line="276" w:lineRule="auto"/>
              <w:jc w:val="center"/>
              <w:rPr>
                <w:sz w:val="18"/>
                <w:szCs w:val="18"/>
              </w:rPr>
            </w:pPr>
            <w:r w:rsidRPr="00C10E66">
              <w:rPr>
                <w:sz w:val="18"/>
                <w:szCs w:val="18"/>
              </w:rPr>
              <w:t>14,04%</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Consultor</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3</w:t>
            </w:r>
          </w:p>
        </w:tc>
        <w:tc>
          <w:tcPr>
            <w:tcW w:w="1080" w:type="dxa"/>
            <w:tcBorders>
              <w:top w:val="nil"/>
              <w:left w:val="nil"/>
              <w:bottom w:val="single" w:sz="4" w:space="0" w:color="auto"/>
              <w:right w:val="single" w:sz="4" w:space="0" w:color="auto"/>
            </w:tcBorders>
          </w:tcPr>
          <w:p w:rsidR="001F7E33" w:rsidRPr="00C10E66" w:rsidRDefault="001F7E33" w:rsidP="005C3555">
            <w:pPr>
              <w:spacing w:line="276" w:lineRule="auto"/>
              <w:jc w:val="center"/>
              <w:rPr>
                <w:sz w:val="18"/>
                <w:szCs w:val="18"/>
              </w:rPr>
            </w:pPr>
            <w:r w:rsidRPr="00C10E66">
              <w:rPr>
                <w:sz w:val="18"/>
                <w:szCs w:val="18"/>
              </w:rPr>
              <w:t>5,26%</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Funcionário público</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3</w:t>
            </w:r>
          </w:p>
        </w:tc>
        <w:tc>
          <w:tcPr>
            <w:tcW w:w="1080" w:type="dxa"/>
            <w:tcBorders>
              <w:top w:val="nil"/>
              <w:left w:val="nil"/>
              <w:bottom w:val="single" w:sz="4" w:space="0" w:color="auto"/>
              <w:right w:val="single" w:sz="4" w:space="0" w:color="auto"/>
            </w:tcBorders>
          </w:tcPr>
          <w:p w:rsidR="001F7E33" w:rsidRPr="00C10E66" w:rsidRDefault="001F7E33" w:rsidP="005C3555">
            <w:pPr>
              <w:spacing w:line="276" w:lineRule="auto"/>
              <w:jc w:val="center"/>
              <w:rPr>
                <w:sz w:val="18"/>
                <w:szCs w:val="18"/>
              </w:rPr>
            </w:pPr>
            <w:r w:rsidRPr="00C10E66">
              <w:rPr>
                <w:sz w:val="18"/>
                <w:szCs w:val="18"/>
              </w:rPr>
              <w:t>5,26%</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Pesquisador</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3</w:t>
            </w:r>
          </w:p>
        </w:tc>
        <w:tc>
          <w:tcPr>
            <w:tcW w:w="1080" w:type="dxa"/>
            <w:tcBorders>
              <w:top w:val="nil"/>
              <w:left w:val="nil"/>
              <w:bottom w:val="single" w:sz="4" w:space="0" w:color="auto"/>
              <w:right w:val="single" w:sz="4" w:space="0" w:color="auto"/>
            </w:tcBorders>
          </w:tcPr>
          <w:p w:rsidR="001F7E33" w:rsidRPr="00C10E66" w:rsidRDefault="001F7E33" w:rsidP="005C3555">
            <w:pPr>
              <w:spacing w:line="276" w:lineRule="auto"/>
              <w:jc w:val="center"/>
              <w:rPr>
                <w:sz w:val="18"/>
                <w:szCs w:val="18"/>
              </w:rPr>
            </w:pPr>
            <w:r w:rsidRPr="00C10E66">
              <w:rPr>
                <w:sz w:val="18"/>
                <w:szCs w:val="18"/>
              </w:rPr>
              <w:t>5,26%</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 xml:space="preserve">Professor, pesquisador e gestor </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3</w:t>
            </w:r>
          </w:p>
        </w:tc>
        <w:tc>
          <w:tcPr>
            <w:tcW w:w="1080" w:type="dxa"/>
            <w:tcBorders>
              <w:top w:val="nil"/>
              <w:left w:val="nil"/>
              <w:bottom w:val="single" w:sz="4" w:space="0" w:color="auto"/>
              <w:right w:val="single" w:sz="4" w:space="0" w:color="auto"/>
            </w:tcBorders>
          </w:tcPr>
          <w:p w:rsidR="001F7E33" w:rsidRPr="00C10E66" w:rsidRDefault="001F7E33" w:rsidP="005C3555">
            <w:pPr>
              <w:spacing w:line="276" w:lineRule="auto"/>
              <w:jc w:val="center"/>
              <w:rPr>
                <w:sz w:val="18"/>
                <w:szCs w:val="18"/>
              </w:rPr>
            </w:pPr>
            <w:r w:rsidRPr="00C10E66">
              <w:rPr>
                <w:sz w:val="18"/>
                <w:szCs w:val="18"/>
              </w:rPr>
              <w:t>5,26%</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Tecnologista</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3</w:t>
            </w:r>
          </w:p>
        </w:tc>
        <w:tc>
          <w:tcPr>
            <w:tcW w:w="1080" w:type="dxa"/>
            <w:tcBorders>
              <w:top w:val="nil"/>
              <w:left w:val="nil"/>
              <w:bottom w:val="single" w:sz="4" w:space="0" w:color="auto"/>
              <w:right w:val="single" w:sz="4" w:space="0" w:color="auto"/>
            </w:tcBorders>
          </w:tcPr>
          <w:p w:rsidR="001F7E33" w:rsidRPr="00C10E66" w:rsidRDefault="001F7E33" w:rsidP="005C3555">
            <w:pPr>
              <w:spacing w:line="276" w:lineRule="auto"/>
              <w:jc w:val="center"/>
              <w:rPr>
                <w:sz w:val="18"/>
                <w:szCs w:val="18"/>
              </w:rPr>
            </w:pPr>
            <w:r w:rsidRPr="00C10E66">
              <w:rPr>
                <w:sz w:val="18"/>
                <w:szCs w:val="18"/>
              </w:rPr>
              <w:t>5,26%</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Sem informação</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3</w:t>
            </w:r>
          </w:p>
        </w:tc>
        <w:tc>
          <w:tcPr>
            <w:tcW w:w="1080" w:type="dxa"/>
            <w:tcBorders>
              <w:top w:val="nil"/>
              <w:left w:val="nil"/>
              <w:bottom w:val="single" w:sz="4" w:space="0" w:color="auto"/>
              <w:right w:val="single" w:sz="4" w:space="0" w:color="auto"/>
            </w:tcBorders>
          </w:tcPr>
          <w:p w:rsidR="001F7E33" w:rsidRPr="00C10E66" w:rsidRDefault="001F7E33" w:rsidP="005C3555">
            <w:pPr>
              <w:spacing w:line="276" w:lineRule="auto"/>
              <w:jc w:val="center"/>
              <w:rPr>
                <w:sz w:val="18"/>
                <w:szCs w:val="18"/>
              </w:rPr>
            </w:pPr>
            <w:r w:rsidRPr="00C10E66">
              <w:rPr>
                <w:sz w:val="18"/>
                <w:szCs w:val="18"/>
              </w:rPr>
              <w:t>5,26%</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Professor e gestor</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2</w:t>
            </w:r>
          </w:p>
        </w:tc>
        <w:tc>
          <w:tcPr>
            <w:tcW w:w="1080" w:type="dxa"/>
            <w:tcBorders>
              <w:top w:val="nil"/>
              <w:left w:val="nil"/>
              <w:bottom w:val="single" w:sz="4" w:space="0" w:color="auto"/>
              <w:right w:val="single" w:sz="4" w:space="0" w:color="auto"/>
            </w:tcBorders>
          </w:tcPr>
          <w:p w:rsidR="001F7E33" w:rsidRPr="00C10E66" w:rsidRDefault="001F7E33" w:rsidP="005C3555">
            <w:pPr>
              <w:spacing w:line="276" w:lineRule="auto"/>
              <w:jc w:val="center"/>
              <w:rPr>
                <w:sz w:val="18"/>
                <w:szCs w:val="18"/>
              </w:rPr>
            </w:pPr>
            <w:r w:rsidRPr="00C10E66">
              <w:rPr>
                <w:sz w:val="18"/>
                <w:szCs w:val="18"/>
              </w:rPr>
              <w:t>3,51%</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Assessor</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1080" w:type="dxa"/>
            <w:tcBorders>
              <w:top w:val="nil"/>
              <w:left w:val="nil"/>
              <w:bottom w:val="single" w:sz="4" w:space="0" w:color="auto"/>
              <w:right w:val="single" w:sz="4" w:space="0" w:color="auto"/>
            </w:tcBorders>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Coordenador</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1080" w:type="dxa"/>
            <w:tcBorders>
              <w:top w:val="nil"/>
              <w:left w:val="nil"/>
              <w:bottom w:val="single" w:sz="4" w:space="0" w:color="auto"/>
              <w:right w:val="single" w:sz="4" w:space="0" w:color="auto"/>
            </w:tcBorders>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Gestor</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1080" w:type="dxa"/>
            <w:tcBorders>
              <w:top w:val="nil"/>
              <w:left w:val="nil"/>
              <w:bottom w:val="single" w:sz="4" w:space="0" w:color="auto"/>
              <w:right w:val="single" w:sz="4" w:space="0" w:color="auto"/>
            </w:tcBorders>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Médico</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1080" w:type="dxa"/>
            <w:tcBorders>
              <w:top w:val="nil"/>
              <w:left w:val="nil"/>
              <w:bottom w:val="single" w:sz="4" w:space="0" w:color="auto"/>
              <w:right w:val="single" w:sz="4" w:space="0" w:color="auto"/>
            </w:tcBorders>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Professor e analista</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1080" w:type="dxa"/>
            <w:tcBorders>
              <w:top w:val="nil"/>
              <w:left w:val="nil"/>
              <w:bottom w:val="single" w:sz="4" w:space="0" w:color="auto"/>
              <w:right w:val="single" w:sz="4" w:space="0" w:color="auto"/>
            </w:tcBorders>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Professor e consultor</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1080" w:type="dxa"/>
            <w:tcBorders>
              <w:top w:val="nil"/>
              <w:left w:val="nil"/>
              <w:bottom w:val="single" w:sz="4" w:space="0" w:color="auto"/>
              <w:right w:val="single" w:sz="4" w:space="0" w:color="auto"/>
            </w:tcBorders>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Professor e tecnologista</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1080" w:type="dxa"/>
            <w:tcBorders>
              <w:top w:val="nil"/>
              <w:left w:val="nil"/>
              <w:bottom w:val="single" w:sz="4" w:space="0" w:color="auto"/>
              <w:right w:val="single" w:sz="4" w:space="0" w:color="auto"/>
            </w:tcBorders>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334F75">
        <w:trPr>
          <w:trHeight w:val="255"/>
        </w:trPr>
        <w:tc>
          <w:tcPr>
            <w:tcW w:w="31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both"/>
              <w:rPr>
                <w:sz w:val="18"/>
                <w:szCs w:val="18"/>
              </w:rPr>
            </w:pPr>
            <w:r w:rsidRPr="00C10E66">
              <w:rPr>
                <w:sz w:val="18"/>
                <w:szCs w:val="18"/>
              </w:rPr>
              <w:t>Professor, pesquisador e coordenador</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F7E33" w:rsidRPr="00C10E66" w:rsidRDefault="001F7E33" w:rsidP="005C3555">
            <w:pPr>
              <w:spacing w:line="276" w:lineRule="auto"/>
              <w:jc w:val="center"/>
              <w:rPr>
                <w:sz w:val="18"/>
                <w:szCs w:val="18"/>
              </w:rPr>
            </w:pPr>
            <w:r w:rsidRPr="00C10E66">
              <w:rPr>
                <w:sz w:val="18"/>
                <w:szCs w:val="18"/>
              </w:rPr>
              <w:t>1</w:t>
            </w:r>
          </w:p>
        </w:tc>
        <w:tc>
          <w:tcPr>
            <w:tcW w:w="1080" w:type="dxa"/>
            <w:tcBorders>
              <w:top w:val="nil"/>
              <w:left w:val="nil"/>
              <w:bottom w:val="single" w:sz="4" w:space="0" w:color="auto"/>
              <w:right w:val="single" w:sz="4" w:space="0" w:color="auto"/>
            </w:tcBorders>
          </w:tcPr>
          <w:p w:rsidR="001F7E33" w:rsidRPr="00C10E66" w:rsidRDefault="001F7E33" w:rsidP="005C3555">
            <w:pPr>
              <w:spacing w:line="276" w:lineRule="auto"/>
              <w:jc w:val="center"/>
              <w:rPr>
                <w:sz w:val="18"/>
                <w:szCs w:val="18"/>
              </w:rPr>
            </w:pPr>
            <w:r w:rsidRPr="00C10E66">
              <w:rPr>
                <w:sz w:val="18"/>
                <w:szCs w:val="18"/>
              </w:rPr>
              <w:t>1,75%</w:t>
            </w:r>
          </w:p>
        </w:tc>
      </w:tr>
      <w:tr w:rsidR="001F7E33" w:rsidRPr="00C10E66" w:rsidTr="00073F19">
        <w:trPr>
          <w:trHeight w:val="255"/>
        </w:trPr>
        <w:tc>
          <w:tcPr>
            <w:tcW w:w="3132" w:type="dxa"/>
            <w:tcBorders>
              <w:top w:val="nil"/>
              <w:left w:val="single" w:sz="4" w:space="0" w:color="auto"/>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rPr>
                <w:b/>
                <w:sz w:val="18"/>
                <w:szCs w:val="18"/>
              </w:rPr>
            </w:pPr>
            <w:r w:rsidRPr="00C10E66">
              <w:rPr>
                <w:b/>
                <w:sz w:val="18"/>
                <w:szCs w:val="18"/>
              </w:rPr>
              <w:t> TOTAL</w:t>
            </w:r>
          </w:p>
        </w:tc>
        <w:tc>
          <w:tcPr>
            <w:tcW w:w="663" w:type="dxa"/>
            <w:tcBorders>
              <w:top w:val="nil"/>
              <w:left w:val="nil"/>
              <w:bottom w:val="single" w:sz="4" w:space="0" w:color="auto"/>
              <w:right w:val="single" w:sz="4" w:space="0" w:color="auto"/>
            </w:tcBorders>
            <w:shd w:val="clear" w:color="auto" w:fill="C4BC96"/>
            <w:noWrap/>
            <w:tcMar>
              <w:top w:w="15" w:type="dxa"/>
              <w:left w:w="15" w:type="dxa"/>
              <w:bottom w:w="0" w:type="dxa"/>
              <w:right w:w="15" w:type="dxa"/>
            </w:tcMar>
            <w:vAlign w:val="bottom"/>
          </w:tcPr>
          <w:p w:rsidR="001F7E33" w:rsidRPr="00C10E66" w:rsidRDefault="001F7E33" w:rsidP="005C3555">
            <w:pPr>
              <w:spacing w:line="276" w:lineRule="auto"/>
              <w:jc w:val="center"/>
              <w:rPr>
                <w:b/>
                <w:sz w:val="18"/>
                <w:szCs w:val="18"/>
              </w:rPr>
            </w:pPr>
            <w:r w:rsidRPr="00C10E66">
              <w:rPr>
                <w:b/>
                <w:sz w:val="18"/>
                <w:szCs w:val="18"/>
              </w:rPr>
              <w:t>57</w:t>
            </w:r>
          </w:p>
        </w:tc>
        <w:tc>
          <w:tcPr>
            <w:tcW w:w="1080" w:type="dxa"/>
            <w:tcBorders>
              <w:top w:val="nil"/>
              <w:left w:val="nil"/>
              <w:bottom w:val="single" w:sz="4" w:space="0" w:color="auto"/>
              <w:right w:val="single" w:sz="4" w:space="0" w:color="auto"/>
            </w:tcBorders>
            <w:shd w:val="clear" w:color="auto" w:fill="C4BC96"/>
            <w:vAlign w:val="bottom"/>
          </w:tcPr>
          <w:p w:rsidR="001F7E33" w:rsidRPr="00C10E66" w:rsidRDefault="001F7E33" w:rsidP="005C3555">
            <w:pPr>
              <w:spacing w:line="276" w:lineRule="auto"/>
              <w:jc w:val="center"/>
              <w:rPr>
                <w:b/>
                <w:sz w:val="18"/>
                <w:szCs w:val="18"/>
              </w:rPr>
            </w:pPr>
            <w:r w:rsidRPr="00C10E66">
              <w:rPr>
                <w:b/>
                <w:sz w:val="18"/>
                <w:szCs w:val="18"/>
              </w:rPr>
              <w:t>100%</w:t>
            </w:r>
          </w:p>
        </w:tc>
      </w:tr>
    </w:tbl>
    <w:p w:rsidR="001F7E33" w:rsidRPr="00600286" w:rsidRDefault="001F7E33" w:rsidP="005C3555">
      <w:pPr>
        <w:spacing w:line="276" w:lineRule="auto"/>
      </w:pPr>
    </w:p>
    <w:p w:rsidR="001F7E33" w:rsidRPr="00600286" w:rsidRDefault="001F7E33" w:rsidP="005C3555">
      <w:pPr>
        <w:widowControl w:val="0"/>
        <w:autoSpaceDE w:val="0"/>
        <w:autoSpaceDN w:val="0"/>
        <w:adjustRightInd w:val="0"/>
        <w:spacing w:line="276" w:lineRule="auto"/>
        <w:jc w:val="both"/>
      </w:pPr>
      <w:r w:rsidRPr="00600286">
        <w:t>Estes cargos e funções eram desempenhados nos Estados da seguinte forma: 80,70% (46) dos autores exerciam suas atividades no Rio de Janeiro. Minas Gerais e Paraíba 5,26% (3 cada); Salvador e Florianópolis 3,51% (2 cada). Pará 1,75% (um), como mostra o gráfico 5.</w:t>
      </w:r>
    </w:p>
    <w:p w:rsidR="001F7E33" w:rsidRDefault="001F7E33" w:rsidP="005C3555">
      <w:pPr>
        <w:spacing w:line="276" w:lineRule="auto"/>
      </w:pPr>
    </w:p>
    <w:p w:rsidR="001F7E33" w:rsidRDefault="001F7E33" w:rsidP="005C3555">
      <w:pPr>
        <w:pStyle w:val="Ttulo4"/>
        <w:tabs>
          <w:tab w:val="left" w:pos="434"/>
        </w:tabs>
        <w:spacing w:line="276" w:lineRule="auto"/>
        <w:rPr>
          <w:rFonts w:ascii="Times New Roman" w:hAnsi="Times New Roman"/>
          <w:bCs w:val="0"/>
        </w:rPr>
      </w:pPr>
      <w:r w:rsidRPr="00073F19">
        <w:rPr>
          <w:rFonts w:ascii="Times New Roman" w:hAnsi="Times New Roman"/>
          <w:bCs w:val="0"/>
        </w:rPr>
        <w:t>Gráfico 5 – Local de atividade dos autores das teses</w:t>
      </w:r>
    </w:p>
    <w:p w:rsidR="001F7E33" w:rsidRPr="00B9118F" w:rsidRDefault="001F7E33" w:rsidP="005C3555">
      <w:pPr>
        <w:spacing w:line="276" w:lineRule="auto"/>
      </w:pPr>
    </w:p>
    <w:p w:rsidR="001F7E33" w:rsidRDefault="001F7E33" w:rsidP="005C3555">
      <w:pPr>
        <w:spacing w:line="276" w:lineRule="auto"/>
      </w:pPr>
    </w:p>
    <w:p w:rsidR="001F7E33" w:rsidRDefault="00AE62A0" w:rsidP="005C3555">
      <w:pPr>
        <w:tabs>
          <w:tab w:val="left" w:pos="434"/>
        </w:tabs>
        <w:autoSpaceDE w:val="0"/>
        <w:spacing w:line="276" w:lineRule="auto"/>
        <w:jc w:val="center"/>
      </w:pPr>
      <w:r>
        <w:pict>
          <v:group id="_x0000_s1028" editas="canvas" style="width:269.45pt;height:200.2pt;mso-position-horizontal-relative:char;mso-position-vertical-relative:line" coordsize="5389,4004">
            <o:lock v:ext="edit" aspectratio="t"/>
            <v:shape id="_x0000_s1029" type="#_x0000_t75" style="position:absolute;width:5389;height:4004" o:preferrelative="f" stroked="t" strokeweight=".5pt">
              <v:fill o:detectmouseclick="t"/>
              <v:path o:extrusionok="t" o:connecttype="none"/>
              <o:lock v:ext="edit" text="t"/>
            </v:shape>
            <v:rect id="_x0000_s1030" style="position:absolute;width:5389;height:3989" strokeweight="2.25pt"/>
            <v:shape id="_x0000_s1031" style="position:absolute;left:1756;top:1252;width:1776;height:1502" coordsize="3552,3005" path="m1776,1503l3435,966r27,63l3485,1094r20,65l3522,1226r12,68l3544,1363r7,69l3552,1503r-9,154l3516,1805r-44,145l3412,2088r-74,131l3249,2343r-103,115l3032,2565r-127,97l2769,2749r-147,75l2467,2887r-163,51l2133,2975r-175,23l1776,3005r-182,-7l1419,2975r-171,-37l1085,2887,930,2824,783,2749,647,2662,520,2565,406,2458,303,2343,214,2219,140,2088,79,1950,36,1805,9,1657,,1503,9,1349,36,1201,79,1056,140,918,214,787,303,663,406,548,520,440,647,344,783,257,930,182r155,-63l1248,68,1419,31,1594,8,1776,r,1503xe" fillcolor="#99f" stroked="f">
              <v:path arrowok="t"/>
            </v:shape>
            <v:shape id="_x0000_s1032" style="position:absolute;left:1756;top:1252;width:1776;height:1502" coordsize="3552,3005" path="m1776,1503l3435,966r27,63l3485,1094r20,65l3522,1226r12,68l3544,1363r7,69l3552,1503r-9,154l3516,1805r-44,145l3412,2088r-74,131l3249,2343r-103,115l3032,2565r-127,97l2769,2749r-147,75l2467,2887r-163,51l2133,2975r-175,23l1776,3005r-182,-7l1419,2975r-171,-37l1085,2887,930,2824,783,2749,647,2662,520,2565,406,2458,303,2343,214,2219,140,2088,79,1950,36,1805,9,1657,,1503,9,1349,36,1201,79,1056,140,918,214,787,303,663,406,548,520,440,647,344,783,257,930,182r155,-63l1248,68,1419,31,1594,8,1776,r,1503e" filled="f" strokeweight="0">
              <v:path arrowok="t"/>
            </v:shape>
            <v:shape id="_x0000_s1033" style="position:absolute;left:2772;top:1426;width:829;height:478" coordsize="1658,957" path="m,957l1369,r44,48l1455,97r40,50l1533,199r35,53l1600,307r31,56l1658,420,,957xe" fillcolor="#936" stroked="f">
              <v:path arrowok="t"/>
            </v:shape>
            <v:shape id="_x0000_s1034" style="position:absolute;left:2772;top:1426;width:829;height:478" coordsize="1658,957" path="m,957l1369,r44,48l1455,97r40,50l1533,199r35,53l1600,307r31,56l1658,420,,957e" filled="f" strokeweight="0">
              <v:path arrowok="t"/>
            </v:shape>
            <v:shape id="_x0000_s1035" style="position:absolute;left:2753;top:1247;width:684;height:638" coordsize="1369,1277" path="m,1277l936,r61,33l1055,69r58,37l1168,145r53,41l1272,228r50,45l1369,319,,1277xe" fillcolor="#ffc" stroked="f">
              <v:path arrowok="t"/>
            </v:shape>
            <v:shape id="_x0000_s1036" style="position:absolute;left:2753;top:1247;width:684;height:638" coordsize="1369,1277" path="m,1277l936,r61,33l1055,69r58,37l1168,145r53,41l1272,228r50,45l1369,319,,1277e" filled="f" strokeweight="0">
              <v:path arrowok="t"/>
            </v:shape>
            <v:shape id="_x0000_s1037" style="position:absolute;left:2733;top:1165;width:468;height:709" coordsize="937,1418" path="m,1418l589,r91,30l769,63r84,37l937,141,,1418xe" fillcolor="#cff" stroked="f">
              <v:path arrowok="t"/>
            </v:shape>
            <v:shape id="_x0000_s1038" style="position:absolute;left:2733;top:1165;width:468;height:709" coordsize="937,1418" path="m,1418l589,r91,30l769,63r84,37l937,141,,1418e" filled="f" strokeweight="0">
              <v:path arrowok="t"/>
            </v:shape>
            <v:shape id="_x0000_s1039" style="position:absolute;left:2751;top:983;width:294;height:746" coordsize="589,1494" path="m,1494l205,r98,12l400,29r96,20l589,74,,1494xe" fillcolor="#606" stroked="f">
              <v:path arrowok="t"/>
            </v:shape>
            <v:shape id="_x0000_s1040" style="position:absolute;left:2751;top:983;width:294;height:746" coordsize="589,1494" path="m,1494l205,r98,12l400,29r96,20l589,74,,1494e" filled="f" strokeweight="0">
              <v:path arrowok="t"/>
            </v:shape>
            <v:shape id="_x0000_s1041" style="position:absolute;left:2720;top:808;width:102;height:751" coordsize="205,1503" path="m,1503l,,51,r51,3l153,5r52,5l,1503xe" fillcolor="#ff8080" stroked="f">
              <v:path arrowok="t"/>
            </v:shape>
            <v:shape id="_x0000_s1042" style="position:absolute;left:2720;top:808;width:102;height:751" coordsize="205,1503" path="m,1503l,,51,r51,3l153,5r52,5l,1503e" filled="f" strokeweight="0">
              <v:path arrowok="t"/>
            </v:shape>
            <v:rect id="_x0000_s1043" style="position:absolute;left:1604;top:2688;width:407;height:138;mso-wrap-style:none" filled="f" stroked="f">
              <v:textbox style="mso-next-textbox:#_x0000_s1043;mso-fit-shape-to-text:t" inset="0,0,0,0">
                <w:txbxContent>
                  <w:p w:rsidR="001F7E33" w:rsidRDefault="001F7E33">
                    <w:r>
                      <w:rPr>
                        <w:rFonts w:ascii="Arial" w:hAnsi="Arial" w:cs="Arial"/>
                        <w:color w:val="000000"/>
                        <w:sz w:val="12"/>
                        <w:szCs w:val="12"/>
                        <w:lang w:val="en-US"/>
                      </w:rPr>
                      <w:t>80,70%</w:t>
                    </w:r>
                  </w:p>
                </w:txbxContent>
              </v:textbox>
            </v:rect>
            <v:rect id="_x0000_s1044" style="position:absolute;left:3619;top:1421;width:341;height:138;mso-wrap-style:none" filled="f" stroked="f">
              <v:textbox style="mso-next-textbox:#_x0000_s1044;mso-fit-shape-to-text:t" inset="0,0,0,0">
                <w:txbxContent>
                  <w:p w:rsidR="001F7E33" w:rsidRDefault="001F7E33">
                    <w:r>
                      <w:rPr>
                        <w:rFonts w:ascii="Arial" w:hAnsi="Arial" w:cs="Arial"/>
                        <w:color w:val="000000"/>
                        <w:sz w:val="12"/>
                        <w:szCs w:val="12"/>
                        <w:lang w:val="en-US"/>
                      </w:rPr>
                      <w:t>5,26%</w:t>
                    </w:r>
                  </w:p>
                </w:txbxContent>
              </v:textbox>
            </v:rect>
            <v:rect id="_x0000_s1045" style="position:absolute;left:3405;top:1194;width:341;height:138;mso-wrap-style:none" filled="f" stroked="f">
              <v:textbox style="mso-next-textbox:#_x0000_s1045;mso-fit-shape-to-text:t" inset="0,0,0,0">
                <w:txbxContent>
                  <w:p w:rsidR="001F7E33" w:rsidRDefault="001F7E33">
                    <w:r>
                      <w:rPr>
                        <w:rFonts w:ascii="Arial" w:hAnsi="Arial" w:cs="Arial"/>
                        <w:color w:val="000000"/>
                        <w:sz w:val="12"/>
                        <w:szCs w:val="12"/>
                        <w:lang w:val="en-US"/>
                      </w:rPr>
                      <w:t>5,26%</w:t>
                    </w:r>
                  </w:p>
                </w:txbxContent>
              </v:textbox>
            </v:rect>
            <v:rect id="_x0000_s1046" style="position:absolute;left:3155;top:1059;width:341;height:138;mso-wrap-style:none" filled="f" stroked="f">
              <v:textbox style="mso-next-textbox:#_x0000_s1046;mso-fit-shape-to-text:t" inset="0,0,0,0">
                <w:txbxContent>
                  <w:p w:rsidR="001F7E33" w:rsidRDefault="001F7E33">
                    <w:r>
                      <w:rPr>
                        <w:rFonts w:ascii="Arial" w:hAnsi="Arial" w:cs="Arial"/>
                        <w:color w:val="000000"/>
                        <w:sz w:val="12"/>
                        <w:szCs w:val="12"/>
                        <w:lang w:val="en-US"/>
                      </w:rPr>
                      <w:t>3,51%</w:t>
                    </w:r>
                  </w:p>
                </w:txbxContent>
              </v:textbox>
            </v:rect>
            <v:rect id="_x0000_s1047" style="position:absolute;left:2959;top:848;width:341;height:138;mso-wrap-style:none" filled="f" stroked="f">
              <v:textbox style="mso-next-textbox:#_x0000_s1047;mso-fit-shape-to-text:t" inset="0,0,0,0">
                <w:txbxContent>
                  <w:p w:rsidR="001F7E33" w:rsidRDefault="001F7E33">
                    <w:r>
                      <w:rPr>
                        <w:rFonts w:ascii="Arial" w:hAnsi="Arial" w:cs="Arial"/>
                        <w:color w:val="000000"/>
                        <w:sz w:val="12"/>
                        <w:szCs w:val="12"/>
                        <w:lang w:val="en-US"/>
                      </w:rPr>
                      <w:t>3,51%</w:t>
                    </w:r>
                  </w:p>
                </w:txbxContent>
              </v:textbox>
            </v:rect>
            <v:rect id="_x0000_s1048" style="position:absolute;left:2781;top:667;width:341;height:138;mso-wrap-style:none" filled="f" stroked="f">
              <v:textbox style="mso-next-textbox:#_x0000_s1048;mso-fit-shape-to-text:t" inset="0,0,0,0">
                <w:txbxContent>
                  <w:p w:rsidR="001F7E33" w:rsidRDefault="001F7E33">
                    <w:r>
                      <w:rPr>
                        <w:rFonts w:ascii="Arial" w:hAnsi="Arial" w:cs="Arial"/>
                        <w:color w:val="000000"/>
                        <w:sz w:val="12"/>
                        <w:szCs w:val="12"/>
                        <w:lang w:val="en-US"/>
                      </w:rPr>
                      <w:t>1,75%</w:t>
                    </w:r>
                  </w:p>
                </w:txbxContent>
              </v:textbox>
            </v:rect>
            <v:rect id="_x0000_s1049" style="position:absolute;left:1463;top:73;width:3362;height:207;mso-wrap-style:none" filled="f" stroked="f">
              <v:textbox style="mso-next-textbox:#_x0000_s1049;mso-fit-shape-to-text:t" inset="0,0,0,0">
                <w:txbxContent>
                  <w:p w:rsidR="001F7E33" w:rsidRPr="0001621B" w:rsidRDefault="001F7E33">
                    <w:pPr>
                      <w:rPr>
                        <w:sz w:val="18"/>
                        <w:szCs w:val="18"/>
                      </w:rPr>
                    </w:pPr>
                    <w:r w:rsidRPr="0001621B">
                      <w:rPr>
                        <w:rFonts w:ascii="Arial" w:hAnsi="Arial" w:cs="Arial"/>
                        <w:color w:val="000000"/>
                        <w:sz w:val="18"/>
                        <w:szCs w:val="18"/>
                      </w:rPr>
                      <w:t>Local de A</w:t>
                    </w:r>
                    <w:r>
                      <w:rPr>
                        <w:rFonts w:ascii="Arial" w:hAnsi="Arial" w:cs="Arial"/>
                        <w:color w:val="000000"/>
                        <w:sz w:val="18"/>
                        <w:szCs w:val="18"/>
                      </w:rPr>
                      <w:t>t</w:t>
                    </w:r>
                    <w:r w:rsidRPr="0001621B">
                      <w:rPr>
                        <w:rFonts w:ascii="Arial" w:hAnsi="Arial" w:cs="Arial"/>
                        <w:color w:val="000000"/>
                        <w:sz w:val="18"/>
                        <w:szCs w:val="18"/>
                      </w:rPr>
                      <w:t xml:space="preserve">ividade </w:t>
                    </w:r>
                    <w:r>
                      <w:rPr>
                        <w:rFonts w:ascii="Arial" w:hAnsi="Arial" w:cs="Arial"/>
                        <w:color w:val="000000"/>
                        <w:sz w:val="18"/>
                        <w:szCs w:val="18"/>
                      </w:rPr>
                      <w:t>dos</w:t>
                    </w:r>
                    <w:r w:rsidRPr="0001621B">
                      <w:rPr>
                        <w:rFonts w:ascii="Arial" w:hAnsi="Arial" w:cs="Arial"/>
                        <w:color w:val="000000"/>
                        <w:sz w:val="18"/>
                        <w:szCs w:val="18"/>
                      </w:rPr>
                      <w:t xml:space="preserve"> Autores das Teses</w:t>
                    </w:r>
                  </w:p>
                </w:txbxContent>
              </v:textbox>
            </v:rect>
            <v:shape id="_x0000_s1050" style="position:absolute;left:517;top:3514;width:4355;height:395" coordsize="8709,790" path="m4354,790l,790,,,8709,r,790l4354,790e" filled="f" strokeweight="0">
              <v:path arrowok="t"/>
            </v:shape>
            <v:rect id="_x0000_s1051" style="position:absolute;left:565;top:3567;width:142;height:120" fillcolor="#99f" stroked="f"/>
            <v:shape id="_x0000_s1052" style="position:absolute;left:565;top:3567;width:142;height:120" coordsize="285,241" path="m142,241l,241,,,285,r,241l142,241e" filled="f" strokeweight="0">
              <v:path arrowok="t"/>
            </v:shape>
            <v:rect id="_x0000_s1053" style="position:absolute;left:749;top:3562;width:774;height:138;mso-wrap-style:none" filled="f" stroked="f">
              <v:textbox style="mso-next-textbox:#_x0000_s1053;mso-fit-shape-to-text:t" inset="0,0,0,0">
                <w:txbxContent>
                  <w:p w:rsidR="001F7E33" w:rsidRDefault="001F7E33">
                    <w:r>
                      <w:rPr>
                        <w:rFonts w:ascii="Arial" w:hAnsi="Arial" w:cs="Arial"/>
                        <w:color w:val="000000"/>
                        <w:sz w:val="12"/>
                        <w:szCs w:val="12"/>
                        <w:lang w:val="en-US"/>
                      </w:rPr>
                      <w:t>Rio de Janeiro</w:t>
                    </w:r>
                  </w:p>
                </w:txbxContent>
              </v:textbox>
            </v:rect>
            <v:rect id="_x0000_s1054" style="position:absolute;left:1732;top:3567;width:142;height:120" fillcolor="#936" stroked="f"/>
            <v:shape id="_x0000_s1055" style="position:absolute;left:1732;top:3567;width:142;height:120" coordsize="285,241" path="m142,241l,241,,,285,r,241l142,241e" filled="f" strokeweight="0">
              <v:path arrowok="t"/>
            </v:shape>
            <v:rect id="_x0000_s1056" style="position:absolute;left:1926;top:3562;width:707;height:138;mso-wrap-style:none" filled="f" stroked="f">
              <v:textbox style="mso-next-textbox:#_x0000_s1056;mso-fit-shape-to-text:t" inset="0,0,0,0">
                <w:txbxContent>
                  <w:p w:rsidR="001F7E33" w:rsidRDefault="001F7E33">
                    <w:r>
                      <w:rPr>
                        <w:rFonts w:ascii="Arial" w:hAnsi="Arial" w:cs="Arial"/>
                        <w:color w:val="000000"/>
                        <w:sz w:val="12"/>
                        <w:szCs w:val="12"/>
                        <w:lang w:val="en-US"/>
                      </w:rPr>
                      <w:t>Minas Gerais</w:t>
                    </w:r>
                  </w:p>
                </w:txbxContent>
              </v:textbox>
            </v:rect>
            <v:rect id="_x0000_s1057" style="position:absolute;left:2900;top:3567;width:142;height:120" fillcolor="#ffc" stroked="f"/>
            <v:shape id="_x0000_s1058" style="position:absolute;left:2900;top:3567;width:142;height:120" coordsize="284,241" path="m141,241l,241,,,284,r,241l141,241e" filled="f" strokeweight="0">
              <v:path arrowok="t"/>
            </v:shape>
            <v:rect id="_x0000_s1059" style="position:absolute;left:3084;top:3562;width:414;height:138;mso-wrap-style:none" filled="f" stroked="f">
              <v:textbox style="mso-next-textbox:#_x0000_s1059;mso-fit-shape-to-text:t" inset="0,0,0,0">
                <w:txbxContent>
                  <w:p w:rsidR="001F7E33" w:rsidRDefault="001F7E33">
                    <w:r>
                      <w:rPr>
                        <w:rFonts w:ascii="Arial" w:hAnsi="Arial" w:cs="Arial"/>
                        <w:color w:val="000000"/>
                        <w:sz w:val="12"/>
                        <w:szCs w:val="12"/>
                        <w:lang w:val="en-US"/>
                      </w:rPr>
                      <w:t>Paraiba</w:t>
                    </w:r>
                  </w:p>
                </w:txbxContent>
              </v:textbox>
            </v:rect>
            <v:rect id="_x0000_s1060" style="position:absolute;left:4067;top:3567;width:143;height:120" fillcolor="#cff" stroked="f"/>
            <v:shape id="_x0000_s1061" style="position:absolute;left:4067;top:3567;width:143;height:120" coordsize="284,241" path="m141,241l,241,,,284,r,241l141,241e" filled="f" strokeweight="0">
              <v:path arrowok="t"/>
            </v:shape>
            <v:rect id="_x0000_s1062" style="position:absolute;left:4261;top:3562;width:474;height:138;mso-wrap-style:none" filled="f" stroked="f">
              <v:textbox style="mso-next-textbox:#_x0000_s1062;mso-fit-shape-to-text:t" inset="0,0,0,0">
                <w:txbxContent>
                  <w:p w:rsidR="001F7E33" w:rsidRDefault="001F7E33">
                    <w:r>
                      <w:rPr>
                        <w:rFonts w:ascii="Arial" w:hAnsi="Arial" w:cs="Arial"/>
                        <w:color w:val="000000"/>
                        <w:sz w:val="12"/>
                        <w:szCs w:val="12"/>
                        <w:lang w:val="en-US"/>
                      </w:rPr>
                      <w:t>Salvador</w:t>
                    </w:r>
                  </w:p>
                </w:txbxContent>
              </v:textbox>
            </v:rect>
            <v:rect id="_x0000_s1063" style="position:absolute;left:565;top:3745;width:142;height:120" fillcolor="#606" stroked="f"/>
            <v:shape id="_x0000_s1064" style="position:absolute;left:565;top:3745;width:142;height:120" coordsize="285,240" path="m142,240l,240,,,285,r,240l142,240e" filled="f" strokeweight="0">
              <v:path arrowok="t"/>
            </v:shape>
            <v:rect id="_x0000_s1065" style="position:absolute;left:749;top:3728;width:681;height:138;mso-wrap-style:none" filled="f" stroked="f">
              <v:textbox style="mso-next-textbox:#_x0000_s1065;mso-fit-shape-to-text:t" inset="0,0,0,0">
                <w:txbxContent>
                  <w:p w:rsidR="001F7E33" w:rsidRDefault="001F7E33">
                    <w:r>
                      <w:rPr>
                        <w:rFonts w:ascii="Arial" w:hAnsi="Arial" w:cs="Arial"/>
                        <w:color w:val="000000"/>
                        <w:sz w:val="12"/>
                        <w:szCs w:val="12"/>
                        <w:lang w:val="en-US"/>
                      </w:rPr>
                      <w:t>Florianopolis</w:t>
                    </w:r>
                  </w:p>
                </w:txbxContent>
              </v:textbox>
            </v:rect>
            <v:rect id="_x0000_s1066" style="position:absolute;left:1732;top:3745;width:142;height:120" fillcolor="#ff8080" stroked="f"/>
            <v:shape id="_x0000_s1067" style="position:absolute;left:1732;top:3745;width:142;height:120" coordsize="285,240" path="m142,240l,240,,,285,r,240l142,240e" filled="f" strokeweight="0">
              <v:path arrowok="t"/>
            </v:shape>
            <v:rect id="_x0000_s1068" style="position:absolute;left:1926;top:3728;width:254;height:138;mso-wrap-style:none" filled="f" stroked="f">
              <v:textbox style="mso-next-textbox:#_x0000_s1068;mso-fit-shape-to-text:t" inset="0,0,0,0">
                <w:txbxContent>
                  <w:p w:rsidR="001F7E33" w:rsidRDefault="001F7E33">
                    <w:r>
                      <w:rPr>
                        <w:rFonts w:ascii="Arial" w:hAnsi="Arial" w:cs="Arial"/>
                        <w:color w:val="000000"/>
                        <w:sz w:val="12"/>
                        <w:szCs w:val="12"/>
                        <w:lang w:val="en-US"/>
                      </w:rPr>
                      <w:t>Pará</w:t>
                    </w:r>
                  </w:p>
                </w:txbxContent>
              </v:textbox>
            </v:rect>
            <w10:anchorlock/>
          </v:group>
        </w:pict>
      </w:r>
    </w:p>
    <w:p w:rsidR="001F7E33" w:rsidRDefault="001F7E33" w:rsidP="005C3555">
      <w:pPr>
        <w:pStyle w:val="Corpodetexto2"/>
        <w:spacing w:line="276" w:lineRule="auto"/>
      </w:pPr>
    </w:p>
    <w:p w:rsidR="001F7E33" w:rsidRDefault="001F7E33" w:rsidP="005C3555">
      <w:pPr>
        <w:pStyle w:val="Corpodetexto2"/>
        <w:spacing w:line="276" w:lineRule="auto"/>
      </w:pPr>
    </w:p>
    <w:p w:rsidR="001F7E33" w:rsidRDefault="001F7E33" w:rsidP="005C3555">
      <w:pPr>
        <w:widowControl w:val="0"/>
        <w:autoSpaceDE w:val="0"/>
        <w:autoSpaceDN w:val="0"/>
        <w:adjustRightInd w:val="0"/>
        <w:spacing w:line="276" w:lineRule="auto"/>
        <w:jc w:val="both"/>
      </w:pPr>
    </w:p>
    <w:p w:rsidR="001F7E33" w:rsidRPr="00EC6473" w:rsidRDefault="001F7E33" w:rsidP="00EC6473">
      <w:pPr>
        <w:pStyle w:val="Corpodetexto3"/>
        <w:widowControl w:val="0"/>
        <w:spacing w:line="276" w:lineRule="auto"/>
        <w:rPr>
          <w:sz w:val="24"/>
          <w:szCs w:val="24"/>
        </w:rPr>
      </w:pPr>
      <w:r w:rsidRPr="00EC6473">
        <w:rPr>
          <w:sz w:val="24"/>
          <w:szCs w:val="24"/>
        </w:rPr>
        <w:t>Quanto ao vínculo institucional desses autores, esses se concentram, principalmente, em universidades e institutos de ensino e pesquisa, sendo a UNIRIO a que mais agrega esses profissionais com oito (8) no total, seguida da UFF com sete (7), FIOCRUZ com quatro (4), UFRJ e UFP com três (3) cada, como mostra o quadro 14. Não obtivemos informação de 5 profissionais. Importante destacar que a UNIRIO e a UFF tem relação pelo fato de ambas oferecerem cursos nas áreas de Ciências Sociais Aplicadas, como Biblioteconomia e Arquivologia para ambas e Museologia para a primeira.</w:t>
      </w:r>
    </w:p>
    <w:p w:rsidR="001F7E33" w:rsidRDefault="001F7E33" w:rsidP="005C3555">
      <w:pPr>
        <w:autoSpaceDE w:val="0"/>
        <w:spacing w:line="276" w:lineRule="auto"/>
        <w:jc w:val="both"/>
      </w:pPr>
    </w:p>
    <w:p w:rsidR="001F7E33" w:rsidRPr="00073F19" w:rsidRDefault="001F7E33" w:rsidP="005C3555">
      <w:pPr>
        <w:pStyle w:val="Ttulo4"/>
        <w:spacing w:line="276" w:lineRule="auto"/>
        <w:rPr>
          <w:rFonts w:ascii="Times New Roman" w:hAnsi="Times New Roman"/>
          <w:bCs w:val="0"/>
        </w:rPr>
      </w:pPr>
      <w:r w:rsidRPr="00073F19">
        <w:rPr>
          <w:rFonts w:ascii="Times New Roman" w:hAnsi="Times New Roman"/>
          <w:bCs w:val="0"/>
        </w:rPr>
        <w:t xml:space="preserve">Quadro 14 -  Vínculo institucional dos autores das teses  </w:t>
      </w:r>
    </w:p>
    <w:tbl>
      <w:tblPr>
        <w:tblW w:w="0" w:type="auto"/>
        <w:tblCellSpacing w:w="0" w:type="dxa"/>
        <w:tblInd w:w="2"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560"/>
        <w:gridCol w:w="1157"/>
        <w:gridCol w:w="1842"/>
        <w:gridCol w:w="709"/>
      </w:tblGrid>
      <w:tr w:rsidR="001F7E33" w:rsidRPr="00C10E66" w:rsidTr="00155AC7">
        <w:trPr>
          <w:trHeight w:val="255"/>
          <w:tblCellSpacing w:w="0" w:type="dxa"/>
        </w:trPr>
        <w:tc>
          <w:tcPr>
            <w:tcW w:w="5268" w:type="dxa"/>
            <w:gridSpan w:val="4"/>
            <w:tcBorders>
              <w:top w:val="single" w:sz="4" w:space="0" w:color="auto"/>
              <w:left w:val="single" w:sz="4" w:space="0" w:color="auto"/>
              <w:bottom w:val="single" w:sz="4" w:space="0" w:color="auto"/>
            </w:tcBorders>
            <w:shd w:val="clear" w:color="auto" w:fill="C4BC96"/>
            <w:tcMar>
              <w:top w:w="15" w:type="dxa"/>
              <w:left w:w="15" w:type="dxa"/>
              <w:bottom w:w="15" w:type="dxa"/>
              <w:right w:w="15" w:type="dxa"/>
            </w:tcMar>
            <w:vAlign w:val="center"/>
          </w:tcPr>
          <w:p w:rsidR="001F7E33" w:rsidRPr="007528EB" w:rsidRDefault="001F7E33" w:rsidP="005C3555">
            <w:pPr>
              <w:spacing w:line="276" w:lineRule="auto"/>
              <w:jc w:val="center"/>
              <w:rPr>
                <w:b/>
              </w:rPr>
            </w:pPr>
            <w:r w:rsidRPr="007528EB">
              <w:rPr>
                <w:b/>
                <w:sz w:val="22"/>
                <w:szCs w:val="22"/>
              </w:rPr>
              <w:t>Vínculo Institucional dos Autores das Teses</w:t>
            </w:r>
          </w:p>
        </w:tc>
      </w:tr>
      <w:tr w:rsidR="001F7E33" w:rsidRPr="00C10E66" w:rsidTr="00155AC7">
        <w:trPr>
          <w:trHeight w:val="255"/>
          <w:tblCellSpacing w:w="0" w:type="dxa"/>
        </w:trPr>
        <w:tc>
          <w:tcPr>
            <w:tcW w:w="1560" w:type="dxa"/>
            <w:tcBorders>
              <w:top w:val="single" w:sz="8" w:space="0" w:color="auto"/>
              <w:left w:val="sing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UNIRIO</w:t>
            </w:r>
          </w:p>
        </w:tc>
        <w:tc>
          <w:tcPr>
            <w:tcW w:w="1157" w:type="dxa"/>
            <w:tcBorders>
              <w:top w:val="single" w:sz="8" w:space="0" w:color="auto"/>
              <w:left w:val="single" w:sz="4" w:space="0" w:color="auto"/>
              <w:bottom w:val="single" w:sz="8" w:space="0" w:color="auto"/>
              <w:right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8</w:t>
            </w:r>
          </w:p>
        </w:tc>
        <w:tc>
          <w:tcPr>
            <w:tcW w:w="1842" w:type="dxa"/>
            <w:tcBorders>
              <w:top w:val="single" w:sz="8" w:space="0" w:color="auto"/>
              <w:left w:val="doub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CARE-Brasil</w:t>
            </w:r>
          </w:p>
        </w:tc>
        <w:tc>
          <w:tcPr>
            <w:tcW w:w="709" w:type="dxa"/>
            <w:tcBorders>
              <w:top w:val="single" w:sz="8" w:space="0" w:color="auto"/>
              <w:left w:val="single" w:sz="8" w:space="0" w:color="auto"/>
              <w:bottom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n-US"/>
              </w:rPr>
            </w:pPr>
            <w:r w:rsidRPr="00C10E66">
              <w:rPr>
                <w:sz w:val="18"/>
                <w:szCs w:val="18"/>
                <w:lang w:val="en-US"/>
              </w:rPr>
              <w:t>1</w:t>
            </w:r>
          </w:p>
        </w:tc>
      </w:tr>
      <w:tr w:rsidR="001F7E33" w:rsidRPr="00C10E66" w:rsidTr="00155AC7">
        <w:trPr>
          <w:trHeight w:val="255"/>
          <w:tblCellSpacing w:w="0" w:type="dxa"/>
        </w:trPr>
        <w:tc>
          <w:tcPr>
            <w:tcW w:w="1560" w:type="dxa"/>
            <w:tcBorders>
              <w:top w:val="single" w:sz="4" w:space="0" w:color="auto"/>
              <w:left w:val="sing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n-US"/>
              </w:rPr>
            </w:pPr>
            <w:r w:rsidRPr="00C10E66">
              <w:rPr>
                <w:sz w:val="18"/>
                <w:szCs w:val="18"/>
                <w:lang w:val="en-US"/>
              </w:rPr>
              <w:t>UFF</w:t>
            </w:r>
          </w:p>
        </w:tc>
        <w:tc>
          <w:tcPr>
            <w:tcW w:w="1157" w:type="dxa"/>
            <w:tcBorders>
              <w:top w:val="single" w:sz="4" w:space="0" w:color="auto"/>
              <w:left w:val="single" w:sz="4" w:space="0" w:color="auto"/>
              <w:bottom w:val="single" w:sz="8" w:space="0" w:color="auto"/>
              <w:right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n-US"/>
              </w:rPr>
            </w:pPr>
            <w:r w:rsidRPr="00C10E66">
              <w:rPr>
                <w:sz w:val="18"/>
                <w:szCs w:val="18"/>
                <w:lang w:val="en-US"/>
              </w:rPr>
              <w:t>7</w:t>
            </w:r>
          </w:p>
        </w:tc>
        <w:tc>
          <w:tcPr>
            <w:tcW w:w="1842" w:type="dxa"/>
            <w:tcBorders>
              <w:top w:val="single" w:sz="4" w:space="0" w:color="auto"/>
              <w:left w:val="doub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n-US"/>
              </w:rPr>
            </w:pPr>
            <w:r w:rsidRPr="00C10E66">
              <w:rPr>
                <w:sz w:val="18"/>
                <w:szCs w:val="18"/>
                <w:lang w:val="en-US"/>
              </w:rPr>
              <w:t>FINEP</w:t>
            </w:r>
          </w:p>
        </w:tc>
        <w:tc>
          <w:tcPr>
            <w:tcW w:w="709" w:type="dxa"/>
            <w:tcBorders>
              <w:top w:val="single" w:sz="4" w:space="0" w:color="auto"/>
              <w:left w:val="single" w:sz="8" w:space="0" w:color="auto"/>
              <w:bottom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n-US"/>
              </w:rPr>
            </w:pPr>
            <w:r w:rsidRPr="00C10E66">
              <w:rPr>
                <w:sz w:val="18"/>
                <w:szCs w:val="18"/>
                <w:lang w:val="en-US"/>
              </w:rPr>
              <w:t>1</w:t>
            </w:r>
          </w:p>
        </w:tc>
      </w:tr>
      <w:tr w:rsidR="001F7E33" w:rsidRPr="00C10E66" w:rsidTr="00155AC7">
        <w:trPr>
          <w:trHeight w:val="255"/>
          <w:tblCellSpacing w:w="0" w:type="dxa"/>
        </w:trPr>
        <w:tc>
          <w:tcPr>
            <w:tcW w:w="1560" w:type="dxa"/>
            <w:tcBorders>
              <w:top w:val="single" w:sz="4" w:space="0" w:color="auto"/>
              <w:left w:val="sing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n-US"/>
              </w:rPr>
            </w:pPr>
            <w:r w:rsidRPr="00C10E66">
              <w:rPr>
                <w:sz w:val="18"/>
                <w:szCs w:val="18"/>
                <w:lang w:val="en-US"/>
              </w:rPr>
              <w:t>FIOCRUZ</w:t>
            </w:r>
          </w:p>
        </w:tc>
        <w:tc>
          <w:tcPr>
            <w:tcW w:w="1157" w:type="dxa"/>
            <w:tcBorders>
              <w:top w:val="single" w:sz="4" w:space="0" w:color="auto"/>
              <w:left w:val="single" w:sz="4" w:space="0" w:color="auto"/>
              <w:bottom w:val="single" w:sz="8" w:space="0" w:color="auto"/>
              <w:right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4</w:t>
            </w:r>
          </w:p>
        </w:tc>
        <w:tc>
          <w:tcPr>
            <w:tcW w:w="1842" w:type="dxa"/>
            <w:tcBorders>
              <w:top w:val="single" w:sz="4" w:space="0" w:color="auto"/>
              <w:left w:val="doub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FUNENSEG</w:t>
            </w:r>
          </w:p>
        </w:tc>
        <w:tc>
          <w:tcPr>
            <w:tcW w:w="709" w:type="dxa"/>
            <w:tcBorders>
              <w:top w:val="single" w:sz="4" w:space="0" w:color="auto"/>
              <w:left w:val="single" w:sz="8" w:space="0" w:color="auto"/>
              <w:bottom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1</w:t>
            </w:r>
          </w:p>
        </w:tc>
      </w:tr>
      <w:tr w:rsidR="001F7E33" w:rsidRPr="00C10E66" w:rsidTr="00155AC7">
        <w:trPr>
          <w:trHeight w:val="255"/>
          <w:tblCellSpacing w:w="0" w:type="dxa"/>
        </w:trPr>
        <w:tc>
          <w:tcPr>
            <w:tcW w:w="1560" w:type="dxa"/>
            <w:tcBorders>
              <w:top w:val="single" w:sz="8" w:space="0" w:color="auto"/>
              <w:left w:val="sing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UFP</w:t>
            </w:r>
          </w:p>
        </w:tc>
        <w:tc>
          <w:tcPr>
            <w:tcW w:w="1157" w:type="dxa"/>
            <w:tcBorders>
              <w:top w:val="single" w:sz="8" w:space="0" w:color="auto"/>
              <w:left w:val="single" w:sz="4" w:space="0" w:color="auto"/>
              <w:bottom w:val="single" w:sz="8" w:space="0" w:color="auto"/>
              <w:right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3</w:t>
            </w:r>
          </w:p>
        </w:tc>
        <w:tc>
          <w:tcPr>
            <w:tcW w:w="1842" w:type="dxa"/>
            <w:tcBorders>
              <w:top w:val="single" w:sz="8" w:space="0" w:color="auto"/>
              <w:left w:val="doub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Hermes Consultores</w:t>
            </w:r>
          </w:p>
        </w:tc>
        <w:tc>
          <w:tcPr>
            <w:tcW w:w="709" w:type="dxa"/>
            <w:tcBorders>
              <w:top w:val="single" w:sz="8" w:space="0" w:color="auto"/>
              <w:left w:val="single" w:sz="8" w:space="0" w:color="auto"/>
              <w:bottom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1</w:t>
            </w:r>
          </w:p>
        </w:tc>
      </w:tr>
      <w:tr w:rsidR="001F7E33" w:rsidRPr="00C10E66" w:rsidTr="00155AC7">
        <w:trPr>
          <w:trHeight w:val="255"/>
          <w:tblCellSpacing w:w="0" w:type="dxa"/>
        </w:trPr>
        <w:tc>
          <w:tcPr>
            <w:tcW w:w="1560" w:type="dxa"/>
            <w:tcBorders>
              <w:top w:val="single" w:sz="4" w:space="0" w:color="auto"/>
              <w:left w:val="sing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UFRJ</w:t>
            </w:r>
          </w:p>
        </w:tc>
        <w:tc>
          <w:tcPr>
            <w:tcW w:w="1157" w:type="dxa"/>
            <w:tcBorders>
              <w:top w:val="single" w:sz="4" w:space="0" w:color="auto"/>
              <w:left w:val="single" w:sz="4" w:space="0" w:color="auto"/>
              <w:bottom w:val="single" w:sz="8" w:space="0" w:color="auto"/>
              <w:right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3</w:t>
            </w:r>
          </w:p>
        </w:tc>
        <w:tc>
          <w:tcPr>
            <w:tcW w:w="1842" w:type="dxa"/>
            <w:tcBorders>
              <w:top w:val="single" w:sz="4" w:space="0" w:color="auto"/>
              <w:left w:val="doub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INCA</w:t>
            </w:r>
          </w:p>
        </w:tc>
        <w:tc>
          <w:tcPr>
            <w:tcW w:w="709" w:type="dxa"/>
            <w:tcBorders>
              <w:top w:val="single" w:sz="4" w:space="0" w:color="auto"/>
              <w:left w:val="single" w:sz="8" w:space="0" w:color="auto"/>
              <w:bottom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1</w:t>
            </w:r>
          </w:p>
        </w:tc>
      </w:tr>
      <w:tr w:rsidR="001F7E33" w:rsidRPr="00C10E66" w:rsidTr="00155AC7">
        <w:trPr>
          <w:trHeight w:val="255"/>
          <w:tblCellSpacing w:w="0" w:type="dxa"/>
        </w:trPr>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 xml:space="preserve">CNEN </w:t>
            </w:r>
          </w:p>
        </w:tc>
        <w:tc>
          <w:tcPr>
            <w:tcW w:w="1157" w:type="dxa"/>
            <w:tcBorders>
              <w:top w:val="single" w:sz="4" w:space="0" w:color="auto"/>
              <w:left w:val="single" w:sz="4" w:space="0" w:color="auto"/>
              <w:bottom w:val="single" w:sz="4" w:space="0" w:color="auto"/>
              <w:right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2</w:t>
            </w:r>
          </w:p>
        </w:tc>
        <w:tc>
          <w:tcPr>
            <w:tcW w:w="1842" w:type="dxa"/>
            <w:tcBorders>
              <w:top w:val="single" w:sz="4" w:space="0" w:color="auto"/>
              <w:left w:val="doub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MASTE</w:t>
            </w:r>
          </w:p>
        </w:tc>
        <w:tc>
          <w:tcPr>
            <w:tcW w:w="709" w:type="dxa"/>
            <w:tcBorders>
              <w:top w:val="single" w:sz="4" w:space="0" w:color="auto"/>
              <w:left w:val="single" w:sz="8" w:space="0" w:color="auto"/>
              <w:bottom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n-US"/>
              </w:rPr>
            </w:pPr>
            <w:r w:rsidRPr="00C10E66">
              <w:rPr>
                <w:sz w:val="18"/>
                <w:szCs w:val="18"/>
                <w:lang w:val="en-US"/>
              </w:rPr>
              <w:t>1</w:t>
            </w:r>
          </w:p>
        </w:tc>
      </w:tr>
      <w:tr w:rsidR="001F7E33" w:rsidRPr="00C10E66" w:rsidTr="00155AC7">
        <w:trPr>
          <w:trHeight w:val="255"/>
          <w:tblCellSpacing w:w="0" w:type="dxa"/>
        </w:trPr>
        <w:tc>
          <w:tcPr>
            <w:tcW w:w="1560" w:type="dxa"/>
            <w:tcBorders>
              <w:top w:val="single" w:sz="8" w:space="0" w:color="auto"/>
              <w:left w:val="sing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n-US"/>
              </w:rPr>
            </w:pPr>
            <w:r w:rsidRPr="00C10E66">
              <w:rPr>
                <w:sz w:val="18"/>
                <w:szCs w:val="18"/>
                <w:lang w:val="en-US"/>
              </w:rPr>
              <w:t>IBGE</w:t>
            </w:r>
          </w:p>
        </w:tc>
        <w:tc>
          <w:tcPr>
            <w:tcW w:w="1157" w:type="dxa"/>
            <w:tcBorders>
              <w:top w:val="single" w:sz="8" w:space="0" w:color="auto"/>
              <w:left w:val="single" w:sz="4" w:space="0" w:color="auto"/>
              <w:bottom w:val="single" w:sz="8" w:space="0" w:color="auto"/>
              <w:right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n-US"/>
              </w:rPr>
            </w:pPr>
            <w:r w:rsidRPr="00C10E66">
              <w:rPr>
                <w:sz w:val="18"/>
                <w:szCs w:val="18"/>
                <w:lang w:val="en-US"/>
              </w:rPr>
              <w:t>2</w:t>
            </w:r>
          </w:p>
        </w:tc>
        <w:tc>
          <w:tcPr>
            <w:tcW w:w="1842" w:type="dxa"/>
            <w:tcBorders>
              <w:top w:val="single" w:sz="8" w:space="0" w:color="auto"/>
              <w:left w:val="doub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n-US"/>
              </w:rPr>
            </w:pPr>
            <w:r w:rsidRPr="00C10E66">
              <w:rPr>
                <w:sz w:val="18"/>
                <w:szCs w:val="18"/>
                <w:lang w:val="en-US"/>
              </w:rPr>
              <w:t>MHN</w:t>
            </w:r>
          </w:p>
        </w:tc>
        <w:tc>
          <w:tcPr>
            <w:tcW w:w="709" w:type="dxa"/>
            <w:tcBorders>
              <w:top w:val="single" w:sz="8" w:space="0" w:color="auto"/>
              <w:left w:val="single" w:sz="8" w:space="0" w:color="auto"/>
              <w:bottom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n-US"/>
              </w:rPr>
            </w:pPr>
            <w:r w:rsidRPr="00C10E66">
              <w:rPr>
                <w:sz w:val="18"/>
                <w:szCs w:val="18"/>
                <w:lang w:val="en-US"/>
              </w:rPr>
              <w:t>1</w:t>
            </w:r>
          </w:p>
        </w:tc>
      </w:tr>
      <w:tr w:rsidR="001F7E33" w:rsidRPr="00C10E66" w:rsidTr="00155AC7">
        <w:trPr>
          <w:trHeight w:val="255"/>
          <w:tblCellSpacing w:w="0" w:type="dxa"/>
        </w:trPr>
        <w:tc>
          <w:tcPr>
            <w:tcW w:w="1560" w:type="dxa"/>
            <w:tcBorders>
              <w:top w:val="single" w:sz="4" w:space="0" w:color="auto"/>
              <w:left w:val="sing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n-US"/>
              </w:rPr>
            </w:pPr>
            <w:r w:rsidRPr="00C10E66">
              <w:rPr>
                <w:sz w:val="18"/>
                <w:szCs w:val="18"/>
                <w:lang w:val="en-US"/>
              </w:rPr>
              <w:t>IBICT</w:t>
            </w:r>
          </w:p>
        </w:tc>
        <w:tc>
          <w:tcPr>
            <w:tcW w:w="1157" w:type="dxa"/>
            <w:tcBorders>
              <w:top w:val="single" w:sz="4" w:space="0" w:color="auto"/>
              <w:left w:val="single" w:sz="4" w:space="0" w:color="auto"/>
              <w:bottom w:val="single" w:sz="8" w:space="0" w:color="auto"/>
              <w:right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2</w:t>
            </w:r>
          </w:p>
        </w:tc>
        <w:tc>
          <w:tcPr>
            <w:tcW w:w="1842" w:type="dxa"/>
            <w:tcBorders>
              <w:top w:val="single" w:sz="4" w:space="0" w:color="auto"/>
              <w:left w:val="doub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Museu Emilio Goeldi</w:t>
            </w:r>
          </w:p>
        </w:tc>
        <w:tc>
          <w:tcPr>
            <w:tcW w:w="709" w:type="dxa"/>
            <w:tcBorders>
              <w:top w:val="single" w:sz="4" w:space="0" w:color="auto"/>
              <w:left w:val="single" w:sz="8" w:space="0" w:color="auto"/>
              <w:bottom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1</w:t>
            </w:r>
          </w:p>
        </w:tc>
      </w:tr>
      <w:tr w:rsidR="001F7E33" w:rsidRPr="00C10E66" w:rsidTr="00155AC7">
        <w:trPr>
          <w:trHeight w:val="255"/>
          <w:tblCellSpacing w:w="0" w:type="dxa"/>
        </w:trPr>
        <w:tc>
          <w:tcPr>
            <w:tcW w:w="1560" w:type="dxa"/>
            <w:tcBorders>
              <w:top w:val="single" w:sz="4" w:space="0" w:color="auto"/>
              <w:left w:val="sing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 xml:space="preserve">UERJ </w:t>
            </w:r>
          </w:p>
        </w:tc>
        <w:tc>
          <w:tcPr>
            <w:tcW w:w="1157" w:type="dxa"/>
            <w:tcBorders>
              <w:top w:val="single" w:sz="4" w:space="0" w:color="auto"/>
              <w:left w:val="single" w:sz="4" w:space="0" w:color="auto"/>
              <w:bottom w:val="single" w:sz="4" w:space="0" w:color="auto"/>
              <w:right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2</w:t>
            </w:r>
          </w:p>
        </w:tc>
        <w:tc>
          <w:tcPr>
            <w:tcW w:w="1842" w:type="dxa"/>
            <w:tcBorders>
              <w:top w:val="single" w:sz="4" w:space="0" w:color="auto"/>
              <w:left w:val="doub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SMU</w:t>
            </w:r>
          </w:p>
        </w:tc>
        <w:tc>
          <w:tcPr>
            <w:tcW w:w="709" w:type="dxa"/>
            <w:tcBorders>
              <w:top w:val="single" w:sz="4" w:space="0" w:color="auto"/>
              <w:left w:val="single" w:sz="8" w:space="0" w:color="auto"/>
              <w:bottom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1</w:t>
            </w:r>
          </w:p>
        </w:tc>
      </w:tr>
      <w:tr w:rsidR="001F7E33" w:rsidRPr="00C10E66" w:rsidTr="00155AC7">
        <w:trPr>
          <w:trHeight w:val="255"/>
          <w:tblCellSpacing w:w="0" w:type="dxa"/>
        </w:trPr>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UFB</w:t>
            </w:r>
          </w:p>
        </w:tc>
        <w:tc>
          <w:tcPr>
            <w:tcW w:w="1157" w:type="dxa"/>
            <w:tcBorders>
              <w:top w:val="single" w:sz="4" w:space="0" w:color="auto"/>
              <w:left w:val="single" w:sz="4" w:space="0" w:color="auto"/>
              <w:bottom w:val="single" w:sz="4" w:space="0" w:color="auto"/>
              <w:right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2</w:t>
            </w:r>
          </w:p>
        </w:tc>
        <w:tc>
          <w:tcPr>
            <w:tcW w:w="1842" w:type="dxa"/>
            <w:tcBorders>
              <w:top w:val="single" w:sz="8" w:space="0" w:color="auto"/>
              <w:left w:val="doub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UCAM</w:t>
            </w:r>
          </w:p>
        </w:tc>
        <w:tc>
          <w:tcPr>
            <w:tcW w:w="709" w:type="dxa"/>
            <w:tcBorders>
              <w:top w:val="single" w:sz="8" w:space="0" w:color="auto"/>
              <w:left w:val="single" w:sz="8" w:space="0" w:color="auto"/>
              <w:bottom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1</w:t>
            </w:r>
          </w:p>
        </w:tc>
      </w:tr>
      <w:tr w:rsidR="001F7E33" w:rsidRPr="00C10E66" w:rsidTr="00155AC7">
        <w:trPr>
          <w:trHeight w:val="255"/>
          <w:tblCellSpacing w:w="0" w:type="dxa"/>
        </w:trPr>
        <w:tc>
          <w:tcPr>
            <w:tcW w:w="1560" w:type="dxa"/>
            <w:tcBorders>
              <w:top w:val="single" w:sz="8" w:space="0" w:color="auto"/>
              <w:left w:val="sing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UFMG</w:t>
            </w:r>
          </w:p>
        </w:tc>
        <w:tc>
          <w:tcPr>
            <w:tcW w:w="1157" w:type="dxa"/>
            <w:tcBorders>
              <w:top w:val="single" w:sz="8" w:space="0" w:color="auto"/>
              <w:left w:val="single" w:sz="4" w:space="0" w:color="auto"/>
              <w:bottom w:val="single" w:sz="8" w:space="0" w:color="auto"/>
              <w:right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2</w:t>
            </w:r>
          </w:p>
        </w:tc>
        <w:tc>
          <w:tcPr>
            <w:tcW w:w="1842" w:type="dxa"/>
            <w:tcBorders>
              <w:top w:val="single" w:sz="8" w:space="0" w:color="auto"/>
              <w:left w:val="doub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UFJF</w:t>
            </w:r>
          </w:p>
        </w:tc>
        <w:tc>
          <w:tcPr>
            <w:tcW w:w="709" w:type="dxa"/>
            <w:tcBorders>
              <w:top w:val="single" w:sz="8" w:space="0" w:color="auto"/>
              <w:left w:val="single" w:sz="8" w:space="0" w:color="auto"/>
              <w:bottom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1</w:t>
            </w:r>
          </w:p>
        </w:tc>
      </w:tr>
      <w:tr w:rsidR="001F7E33" w:rsidRPr="00C10E66" w:rsidTr="00155AC7">
        <w:trPr>
          <w:trHeight w:val="255"/>
          <w:tblCellSpacing w:w="0" w:type="dxa"/>
        </w:trPr>
        <w:tc>
          <w:tcPr>
            <w:tcW w:w="1560" w:type="dxa"/>
            <w:tcBorders>
              <w:top w:val="single" w:sz="4" w:space="0" w:color="auto"/>
              <w:left w:val="sing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UFSC</w:t>
            </w:r>
          </w:p>
        </w:tc>
        <w:tc>
          <w:tcPr>
            <w:tcW w:w="1157" w:type="dxa"/>
            <w:tcBorders>
              <w:top w:val="single" w:sz="4" w:space="0" w:color="auto"/>
              <w:left w:val="single" w:sz="4" w:space="0" w:color="auto"/>
              <w:bottom w:val="single" w:sz="8" w:space="0" w:color="auto"/>
              <w:right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2</w:t>
            </w:r>
          </w:p>
        </w:tc>
        <w:tc>
          <w:tcPr>
            <w:tcW w:w="1842" w:type="dxa"/>
            <w:tcBorders>
              <w:top w:val="single" w:sz="4" w:space="0" w:color="auto"/>
              <w:left w:val="double" w:sz="4" w:space="0" w:color="auto"/>
              <w:bottom w:val="single" w:sz="8"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UNESA</w:t>
            </w:r>
          </w:p>
        </w:tc>
        <w:tc>
          <w:tcPr>
            <w:tcW w:w="709" w:type="dxa"/>
            <w:tcBorders>
              <w:top w:val="single" w:sz="4" w:space="0" w:color="auto"/>
              <w:left w:val="single" w:sz="8" w:space="0" w:color="auto"/>
              <w:bottom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1</w:t>
            </w:r>
          </w:p>
        </w:tc>
      </w:tr>
      <w:tr w:rsidR="001F7E33" w:rsidRPr="00C10E66" w:rsidTr="00155AC7">
        <w:trPr>
          <w:trHeight w:val="255"/>
          <w:tblCellSpacing w:w="0" w:type="dxa"/>
        </w:trPr>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lang w:val="es-ES_tradnl"/>
              </w:rPr>
            </w:pPr>
            <w:r w:rsidRPr="00C10E66">
              <w:rPr>
                <w:sz w:val="18"/>
                <w:szCs w:val="18"/>
                <w:lang w:val="es-ES_tradnl"/>
              </w:rPr>
              <w:t>AGCRJ</w:t>
            </w:r>
          </w:p>
        </w:tc>
        <w:tc>
          <w:tcPr>
            <w:tcW w:w="1157" w:type="dxa"/>
            <w:tcBorders>
              <w:top w:val="single" w:sz="4" w:space="0" w:color="auto"/>
              <w:left w:val="single" w:sz="4" w:space="0" w:color="auto"/>
              <w:bottom w:val="single" w:sz="4" w:space="0" w:color="auto"/>
              <w:right w:val="single" w:sz="8"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1</w:t>
            </w:r>
          </w:p>
        </w:tc>
        <w:tc>
          <w:tcPr>
            <w:tcW w:w="1842" w:type="dxa"/>
            <w:tcBorders>
              <w:top w:val="single" w:sz="4" w:space="0" w:color="auto"/>
              <w:left w:val="double" w:sz="4" w:space="0" w:color="auto"/>
              <w:bottom w:val="single" w:sz="4" w:space="0" w:color="auto"/>
              <w:right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SEM INFORMAÇÃO</w:t>
            </w:r>
          </w:p>
        </w:tc>
        <w:tc>
          <w:tcPr>
            <w:tcW w:w="709" w:type="dxa"/>
            <w:tcBorders>
              <w:top w:val="single" w:sz="4" w:space="0" w:color="auto"/>
              <w:left w:val="single" w:sz="8" w:space="0" w:color="auto"/>
              <w:bottom w:val="single" w:sz="4" w:space="0" w:color="auto"/>
            </w:tcBorders>
            <w:tcMar>
              <w:top w:w="15" w:type="dxa"/>
              <w:left w:w="15" w:type="dxa"/>
              <w:bottom w:w="15" w:type="dxa"/>
              <w:right w:w="15" w:type="dxa"/>
            </w:tcMar>
            <w:vAlign w:val="center"/>
          </w:tcPr>
          <w:p w:rsidR="001F7E33" w:rsidRPr="00C10E66" w:rsidRDefault="001F7E33" w:rsidP="005C3555">
            <w:pPr>
              <w:spacing w:line="276" w:lineRule="auto"/>
              <w:jc w:val="center"/>
              <w:rPr>
                <w:sz w:val="18"/>
                <w:szCs w:val="18"/>
              </w:rPr>
            </w:pPr>
            <w:r w:rsidRPr="00C10E66">
              <w:rPr>
                <w:sz w:val="18"/>
                <w:szCs w:val="18"/>
              </w:rPr>
              <w:t>5</w:t>
            </w:r>
          </w:p>
        </w:tc>
      </w:tr>
    </w:tbl>
    <w:p w:rsidR="001F7E33" w:rsidRDefault="001F7E33" w:rsidP="005C3555">
      <w:pPr>
        <w:spacing w:line="276" w:lineRule="auto"/>
      </w:pPr>
    </w:p>
    <w:p w:rsidR="001F7E33" w:rsidRPr="00600286" w:rsidRDefault="001F7E33" w:rsidP="00E96482">
      <w:pPr>
        <w:autoSpaceDE w:val="0"/>
        <w:autoSpaceDN w:val="0"/>
        <w:adjustRightInd w:val="0"/>
        <w:spacing w:line="276" w:lineRule="auto"/>
        <w:jc w:val="both"/>
      </w:pPr>
      <w:r w:rsidRPr="006070C7">
        <w:t>Outro fato no estudo dos elementos que compõem as teses foi o levantamento d</w:t>
      </w:r>
      <w:r>
        <w:t xml:space="preserve">e </w:t>
      </w:r>
      <w:r w:rsidRPr="006070C7">
        <w:t xml:space="preserve">gênero, dado importante na configuração dos </w:t>
      </w:r>
      <w:r w:rsidRPr="00600286">
        <w:t>estudos da ciência da informação no Brasil. Verificamos que o sexo feminino é maioria com 66,67% (38) das teses produzidas e o sexo masculino com 33,33% (19) nesses dez anos de doutorado. Pelo intervalo de idade das mulheres apurado na pesquisa observou-se que a idade mínima no ano da defesa (2002) foi de 35 anos; idade máxima no ano de defesa (2004) 64 anos</w:t>
      </w:r>
      <w:r>
        <w:t xml:space="preserve">. </w:t>
      </w:r>
      <w:r w:rsidRPr="00600286">
        <w:t xml:space="preserve">Para os homens a idade mínima no ano de defesa (2003) foi de 32* anos; a máxima no ano de defesa (2003) foi de 60 anos. Comparando a evolução com base no ano de defesa masculino e feminino a idade das mulheres para entrar no doutorado em ciência da informação vem baixando gradualmente e a dos homens aumentando. </w:t>
      </w:r>
    </w:p>
    <w:p w:rsidR="001F7E33" w:rsidRPr="00600286" w:rsidRDefault="001F7E33" w:rsidP="005C3555">
      <w:pPr>
        <w:autoSpaceDE w:val="0"/>
        <w:spacing w:line="276" w:lineRule="auto"/>
        <w:jc w:val="both"/>
      </w:pPr>
      <w:r w:rsidRPr="00600286">
        <w:t>Em relação ao sexo, a Biblioteconomia se destaca</w:t>
      </w:r>
      <w:r>
        <w:t>,</w:t>
      </w:r>
      <w:r w:rsidRPr="00600286">
        <w:t xml:space="preserve"> como mostra o quadro 15. O campo da saúde (Medicina; Farmácia e Bioquímica; Biologia;) se apresentou como essencialmente masculino, tal como Física, Arqueologia e Análise de Sistema. Comunicação Visual, Engenharia Naval, Engenharia Química, Sociologia, Geografia, Artes Plásticas e Arquivologia, ficaram com o feminino.</w:t>
      </w:r>
    </w:p>
    <w:p w:rsidR="001F7E33" w:rsidRDefault="001F7E33" w:rsidP="005C3555">
      <w:pPr>
        <w:autoSpaceDE w:val="0"/>
        <w:spacing w:line="276" w:lineRule="auto"/>
        <w:jc w:val="both"/>
      </w:pPr>
    </w:p>
    <w:p w:rsidR="001F7E33" w:rsidRDefault="001F7E33" w:rsidP="005C3555">
      <w:pPr>
        <w:autoSpaceDE w:val="0"/>
        <w:spacing w:line="276" w:lineRule="auto"/>
        <w:jc w:val="both"/>
      </w:pPr>
    </w:p>
    <w:p w:rsidR="001F7E33" w:rsidRDefault="001F7E33" w:rsidP="005C3555">
      <w:pPr>
        <w:autoSpaceDE w:val="0"/>
        <w:spacing w:line="276" w:lineRule="auto"/>
        <w:jc w:val="both"/>
      </w:pPr>
    </w:p>
    <w:p w:rsidR="001F7E33" w:rsidRDefault="001F7E33" w:rsidP="005C3555">
      <w:pPr>
        <w:autoSpaceDE w:val="0"/>
        <w:spacing w:line="276" w:lineRule="auto"/>
        <w:jc w:val="both"/>
      </w:pPr>
    </w:p>
    <w:p w:rsidR="001F7E33" w:rsidRPr="00E72FA1" w:rsidRDefault="001F7E33" w:rsidP="005C3555">
      <w:pPr>
        <w:autoSpaceDE w:val="0"/>
        <w:spacing w:line="276" w:lineRule="auto"/>
        <w:jc w:val="both"/>
      </w:pPr>
    </w:p>
    <w:p w:rsidR="001F7E33" w:rsidRPr="00600286" w:rsidRDefault="001F7E33" w:rsidP="005C3555">
      <w:pPr>
        <w:pStyle w:val="Corpodetexto3"/>
        <w:autoSpaceDN/>
        <w:adjustRightInd/>
        <w:spacing w:line="276" w:lineRule="auto"/>
        <w:rPr>
          <w:b/>
          <w:sz w:val="24"/>
          <w:szCs w:val="24"/>
        </w:rPr>
      </w:pPr>
      <w:r w:rsidRPr="00600286">
        <w:rPr>
          <w:b/>
          <w:sz w:val="24"/>
          <w:szCs w:val="24"/>
        </w:rPr>
        <w:t xml:space="preserve">Quadro 15 – Gênero por disciplina </w:t>
      </w:r>
    </w:p>
    <w:p w:rsidR="001F7E33" w:rsidRPr="00073F19" w:rsidRDefault="001F7E33" w:rsidP="005C3555">
      <w:pPr>
        <w:pStyle w:val="Corpodetexto3"/>
        <w:autoSpaceDN/>
        <w:adjustRightInd/>
        <w:spacing w:line="276" w:lineRule="auto"/>
        <w:rPr>
          <w:b/>
        </w:rPr>
      </w:pPr>
      <w:r w:rsidRPr="00480464">
        <w:rPr>
          <w:b/>
        </w:rPr>
        <w:object w:dxaOrig="7836" w:dyaOrig="5464">
          <v:shape id="_x0000_i1028" type="#_x0000_t75" style="width:387.75pt;height:270.75pt" o:ole="">
            <v:imagedata r:id="rId12" o:title=""/>
          </v:shape>
          <o:OLEObject Type="Embed" ProgID="Excel.Sheet.8" ShapeID="_x0000_i1028" DrawAspect="Content" ObjectID="_1427810373" r:id="rId13"/>
        </w:object>
      </w:r>
    </w:p>
    <w:p w:rsidR="001F7E33" w:rsidRDefault="001F7E33" w:rsidP="005C3555">
      <w:pPr>
        <w:autoSpaceDE w:val="0"/>
        <w:spacing w:line="276" w:lineRule="auto"/>
        <w:jc w:val="both"/>
      </w:pPr>
    </w:p>
    <w:p w:rsidR="001F7E33" w:rsidRPr="00600286" w:rsidRDefault="001F7E33" w:rsidP="005C3555">
      <w:pPr>
        <w:autoSpaceDE w:val="0"/>
        <w:spacing w:line="276" w:lineRule="auto"/>
        <w:jc w:val="both"/>
      </w:pPr>
      <w:r>
        <w:t xml:space="preserve">Quanto às áreas de conhecimento, </w:t>
      </w:r>
      <w:r w:rsidRPr="00600286">
        <w:t>a mulher tem forte participação em quase todas, exceto Ciências da Saúde e Ciências Biológicas, reduto masculino, com cinco (5) teses, como mostra o quadro 16.</w:t>
      </w:r>
    </w:p>
    <w:p w:rsidR="001F7E33" w:rsidRPr="00600286" w:rsidRDefault="001F7E33" w:rsidP="005C3555">
      <w:pPr>
        <w:autoSpaceDE w:val="0"/>
        <w:spacing w:line="276" w:lineRule="auto"/>
        <w:jc w:val="both"/>
      </w:pPr>
    </w:p>
    <w:p w:rsidR="001F7E33" w:rsidRPr="00600286" w:rsidRDefault="001F7E33" w:rsidP="005C3555">
      <w:pPr>
        <w:pStyle w:val="Ttulo4"/>
        <w:spacing w:line="276" w:lineRule="auto"/>
        <w:rPr>
          <w:rFonts w:ascii="Times New Roman" w:hAnsi="Times New Roman"/>
          <w:bCs w:val="0"/>
        </w:rPr>
      </w:pPr>
      <w:r w:rsidRPr="00600286">
        <w:rPr>
          <w:rFonts w:ascii="Times New Roman" w:hAnsi="Times New Roman"/>
          <w:bCs w:val="0"/>
        </w:rPr>
        <w:t>Quadro 16 – Gênero por área de conhecimento</w:t>
      </w:r>
    </w:p>
    <w:p w:rsidR="001F7E33" w:rsidRDefault="00AE62A0" w:rsidP="005C3555">
      <w:pPr>
        <w:autoSpaceDE w:val="0"/>
        <w:spacing w:line="276" w:lineRule="auto"/>
        <w:jc w:val="both"/>
      </w:pPr>
      <w:r>
        <w:rPr>
          <w:noProof/>
        </w:rPr>
        <w:pict>
          <v:shape id="Imagem 6" o:spid="_x0000_i1029" type="#_x0000_t75" style="width:257.25pt;height:129.75pt;visibility:visible">
            <v:imagedata r:id="rId14" o:title=""/>
          </v:shape>
        </w:pict>
      </w:r>
    </w:p>
    <w:p w:rsidR="001F7E33" w:rsidRPr="00600286" w:rsidRDefault="001F7E33" w:rsidP="005C3555">
      <w:pPr>
        <w:autoSpaceDE w:val="0"/>
        <w:spacing w:line="276" w:lineRule="auto"/>
        <w:jc w:val="both"/>
      </w:pPr>
    </w:p>
    <w:p w:rsidR="001F7E33" w:rsidRPr="00600286" w:rsidRDefault="001F7E33" w:rsidP="005C3555">
      <w:pPr>
        <w:widowControl w:val="0"/>
        <w:autoSpaceDE w:val="0"/>
        <w:autoSpaceDN w:val="0"/>
        <w:adjustRightInd w:val="0"/>
        <w:spacing w:line="276" w:lineRule="auto"/>
        <w:jc w:val="both"/>
      </w:pPr>
      <w:r w:rsidRPr="00600286">
        <w:t xml:space="preserve">Conforme apresentado no quadro 12, dos 37 autores das teses que fizeram mestrado em ciência da informação, vinte e seis (26) são do sexo feminino, onze (11) são do sexo masculino. Calculando o intervalo de tempo entre o mestrado e o doutorado, verificou-se que a mulher leva mais tempo que o homem para ingressar no doutorado. O intervalo entre o mestrado e o doutorado é menor para o homem, ou seja, dos onze (11) mestres, cinco (5) foram direto para o doutorado, os outros seis (6) apresentaram um intervalo de um a sete (7) anos. O intervalo do grupo das mulheres que fizeram mestrado e doutorado em ciência da informação ficou entre um e onze (11) anos, sendo que das vinte e seis (26), apenas quatro (4) foram direto para o doutorado. </w:t>
      </w:r>
    </w:p>
    <w:p w:rsidR="001F7E33" w:rsidRDefault="001F7E33" w:rsidP="005C3555">
      <w:pPr>
        <w:spacing w:line="276" w:lineRule="auto"/>
      </w:pPr>
    </w:p>
    <w:p w:rsidR="001F7E33" w:rsidRPr="00073F19" w:rsidRDefault="001F7E33" w:rsidP="005C3555">
      <w:pPr>
        <w:widowControl w:val="0"/>
        <w:autoSpaceDE w:val="0"/>
        <w:autoSpaceDN w:val="0"/>
        <w:adjustRightInd w:val="0"/>
        <w:spacing w:line="276" w:lineRule="auto"/>
        <w:jc w:val="both"/>
        <w:rPr>
          <w:b/>
        </w:rPr>
      </w:pPr>
      <w:r w:rsidRPr="00073F19">
        <w:rPr>
          <w:b/>
        </w:rPr>
        <w:t xml:space="preserve">Citação </w:t>
      </w:r>
    </w:p>
    <w:p w:rsidR="001F7E33" w:rsidRPr="00E72FA1" w:rsidRDefault="001F7E33" w:rsidP="005C3555">
      <w:pPr>
        <w:widowControl w:val="0"/>
        <w:autoSpaceDE w:val="0"/>
        <w:autoSpaceDN w:val="0"/>
        <w:adjustRightInd w:val="0"/>
        <w:spacing w:line="276" w:lineRule="auto"/>
        <w:jc w:val="both"/>
      </w:pPr>
    </w:p>
    <w:p w:rsidR="001F7E33" w:rsidRPr="00E72FA1" w:rsidRDefault="001F7E33" w:rsidP="005C3555">
      <w:pPr>
        <w:pStyle w:val="Corpodetexto3"/>
        <w:widowControl w:val="0"/>
        <w:spacing w:line="276" w:lineRule="auto"/>
        <w:rPr>
          <w:sz w:val="24"/>
          <w:szCs w:val="24"/>
        </w:rPr>
      </w:pPr>
      <w:r w:rsidRPr="00E72FA1">
        <w:rPr>
          <w:sz w:val="24"/>
          <w:szCs w:val="24"/>
        </w:rPr>
        <w:t xml:space="preserve">Citações são instrumentos de medição de produtividade. Eco (2001, p. 121) diz que as citações podem ser de dois tipos, uma que citamos para interpretar e outra que citamos para corroborar nossa afirmação. Segundo Meadows (1999, p. 89), podem servir como medida de qualidade. Foi esta noção que procuramos ter ao verificar as bibliografias das teses de doutorado em ciência da informação. Qual disciplina, de acordo com o tema, os autores das teses citaram para corroborar, fundamentar e legitimar suas proposições na área? Havia produção científica suficiente para auxiliar na solução dos problemas trazidos pelos autores? Não vamos responder a estas perguntas, mas informar o que registramos na pesquisa como um todo. </w:t>
      </w:r>
    </w:p>
    <w:p w:rsidR="001F7E33" w:rsidRDefault="001F7E33" w:rsidP="005C3555">
      <w:pPr>
        <w:widowControl w:val="0"/>
        <w:autoSpaceDE w:val="0"/>
        <w:autoSpaceDN w:val="0"/>
        <w:adjustRightInd w:val="0"/>
        <w:spacing w:line="276" w:lineRule="auto"/>
        <w:jc w:val="both"/>
      </w:pPr>
      <w:r>
        <w:t xml:space="preserve">Nota: A tese de nº 32 participa apenas como citada por outras teses. A tese de nº 58, não participa desta parte pois não tivemos acesso a sua bibliografia final, pois estava em processo de defesa. </w:t>
      </w:r>
    </w:p>
    <w:p w:rsidR="001F7E33" w:rsidRDefault="001F7E33" w:rsidP="005C3555">
      <w:pPr>
        <w:autoSpaceDE w:val="0"/>
        <w:spacing w:before="120" w:line="276" w:lineRule="auto"/>
        <w:ind w:hanging="15"/>
        <w:jc w:val="both"/>
      </w:pPr>
      <w:r>
        <w:t>No que concerne às referências utilizadas pelos cinquenta e seis (56) autores, 48,21% (27) citaram as teses do curso. Não citaram 51,79% (29). Foram citadas vinte e três (23) teses das quais três (3) configuram como as mais citadas, cada uma com 4 citações, como mostra o quadro 17:</w:t>
      </w:r>
    </w:p>
    <w:p w:rsidR="001F7E33" w:rsidRPr="00073F19" w:rsidRDefault="001F7E33" w:rsidP="005C3555">
      <w:pPr>
        <w:pStyle w:val="Ttulo9"/>
        <w:spacing w:line="276" w:lineRule="auto"/>
        <w:rPr>
          <w:rFonts w:ascii="Times New Roman" w:hAnsi="Times New Roman"/>
          <w:b/>
          <w:sz w:val="24"/>
          <w:szCs w:val="24"/>
        </w:rPr>
      </w:pPr>
      <w:r w:rsidRPr="00073F19">
        <w:rPr>
          <w:rFonts w:ascii="Times New Roman" w:hAnsi="Times New Roman"/>
          <w:b/>
          <w:sz w:val="24"/>
          <w:szCs w:val="24"/>
        </w:rPr>
        <w:t>Quadro  17 -  Teses mais citadas do curso de doutorado</w:t>
      </w:r>
    </w:p>
    <w:tbl>
      <w:tblPr>
        <w:tblW w:w="9709" w:type="dxa"/>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19"/>
        <w:gridCol w:w="1358"/>
        <w:gridCol w:w="2693"/>
        <w:gridCol w:w="4739"/>
      </w:tblGrid>
      <w:tr w:rsidR="001F7E33" w:rsidRPr="00C10E66" w:rsidTr="00987CD3">
        <w:trPr>
          <w:trHeight w:val="188"/>
        </w:trPr>
        <w:tc>
          <w:tcPr>
            <w:tcW w:w="9709" w:type="dxa"/>
            <w:gridSpan w:val="4"/>
            <w:tcBorders>
              <w:top w:val="single" w:sz="4" w:space="0" w:color="auto"/>
              <w:bottom w:val="single" w:sz="4" w:space="0" w:color="auto"/>
            </w:tcBorders>
            <w:shd w:val="clear" w:color="auto" w:fill="C4BC96"/>
          </w:tcPr>
          <w:p w:rsidR="001F7E33" w:rsidRPr="00C10E66" w:rsidRDefault="001F7E33" w:rsidP="00664A86">
            <w:pPr>
              <w:autoSpaceDE w:val="0"/>
              <w:spacing w:before="120" w:line="276" w:lineRule="auto"/>
              <w:jc w:val="center"/>
              <w:rPr>
                <w:b/>
                <w:sz w:val="18"/>
                <w:szCs w:val="18"/>
              </w:rPr>
            </w:pPr>
            <w:r w:rsidRPr="00C10E66">
              <w:rPr>
                <w:b/>
                <w:sz w:val="18"/>
                <w:szCs w:val="18"/>
              </w:rPr>
              <w:t xml:space="preserve">Teses mais citadas </w:t>
            </w:r>
            <w:r>
              <w:rPr>
                <w:b/>
                <w:sz w:val="18"/>
                <w:szCs w:val="18"/>
              </w:rPr>
              <w:t>no</w:t>
            </w:r>
            <w:r w:rsidRPr="00C10E66">
              <w:rPr>
                <w:b/>
                <w:sz w:val="18"/>
                <w:szCs w:val="18"/>
              </w:rPr>
              <w:t xml:space="preserve"> doutorado</w:t>
            </w:r>
          </w:p>
        </w:tc>
      </w:tr>
      <w:tr w:rsidR="001F7E33" w:rsidRPr="00C10E66" w:rsidTr="00987CD3">
        <w:trPr>
          <w:trHeight w:val="188"/>
        </w:trPr>
        <w:tc>
          <w:tcPr>
            <w:tcW w:w="919" w:type="dxa"/>
            <w:tcBorders>
              <w:top w:val="single" w:sz="4" w:space="0" w:color="auto"/>
              <w:bottom w:val="single" w:sz="4" w:space="0" w:color="auto"/>
              <w:right w:val="single" w:sz="4" w:space="0" w:color="auto"/>
            </w:tcBorders>
            <w:shd w:val="clear" w:color="auto" w:fill="C4BC96"/>
          </w:tcPr>
          <w:p w:rsidR="001F7E33" w:rsidRPr="00C10E66" w:rsidRDefault="001F7E33" w:rsidP="005C3555">
            <w:pPr>
              <w:autoSpaceDE w:val="0"/>
              <w:spacing w:before="120" w:line="276" w:lineRule="auto"/>
              <w:jc w:val="center"/>
              <w:rPr>
                <w:b/>
                <w:sz w:val="18"/>
                <w:szCs w:val="18"/>
              </w:rPr>
            </w:pPr>
            <w:r w:rsidRPr="00C10E66">
              <w:rPr>
                <w:b/>
                <w:sz w:val="18"/>
                <w:szCs w:val="18"/>
              </w:rPr>
              <w:t>Citações</w:t>
            </w:r>
          </w:p>
        </w:tc>
        <w:tc>
          <w:tcPr>
            <w:tcW w:w="1358" w:type="dxa"/>
            <w:tcBorders>
              <w:top w:val="single" w:sz="4" w:space="0" w:color="auto"/>
              <w:left w:val="single" w:sz="4" w:space="0" w:color="auto"/>
              <w:bottom w:val="single" w:sz="4" w:space="0" w:color="auto"/>
              <w:right w:val="single" w:sz="4" w:space="0" w:color="auto"/>
            </w:tcBorders>
            <w:shd w:val="clear" w:color="auto" w:fill="C4BC96"/>
          </w:tcPr>
          <w:p w:rsidR="001F7E33" w:rsidRPr="00C10E66" w:rsidRDefault="001F7E33" w:rsidP="005C3555">
            <w:pPr>
              <w:autoSpaceDE w:val="0"/>
              <w:spacing w:before="120" w:line="276" w:lineRule="auto"/>
              <w:jc w:val="center"/>
              <w:rPr>
                <w:b/>
                <w:sz w:val="18"/>
                <w:szCs w:val="18"/>
              </w:rPr>
            </w:pPr>
            <w:r w:rsidRPr="00C10E66">
              <w:rPr>
                <w:b/>
                <w:sz w:val="18"/>
                <w:szCs w:val="18"/>
              </w:rPr>
              <w:t>Disciplina</w:t>
            </w:r>
          </w:p>
        </w:tc>
        <w:tc>
          <w:tcPr>
            <w:tcW w:w="2693" w:type="dxa"/>
            <w:tcBorders>
              <w:top w:val="single" w:sz="4" w:space="0" w:color="auto"/>
              <w:left w:val="single" w:sz="4" w:space="0" w:color="auto"/>
              <w:bottom w:val="single" w:sz="4" w:space="0" w:color="auto"/>
              <w:right w:val="single" w:sz="4" w:space="0" w:color="auto"/>
            </w:tcBorders>
            <w:shd w:val="clear" w:color="auto" w:fill="C4BC96"/>
          </w:tcPr>
          <w:p w:rsidR="001F7E33" w:rsidRPr="00C10E66" w:rsidRDefault="001F7E33" w:rsidP="005C3555">
            <w:pPr>
              <w:pStyle w:val="X-Achsentitel"/>
              <w:widowControl/>
              <w:suppressAutoHyphens w:val="0"/>
              <w:spacing w:before="120" w:line="276" w:lineRule="auto"/>
              <w:jc w:val="center"/>
              <w:rPr>
                <w:rFonts w:ascii="Times New Roman" w:hAnsi="Times New Roman" w:cs="Times New Roman"/>
                <w:b/>
                <w:sz w:val="18"/>
                <w:szCs w:val="18"/>
              </w:rPr>
            </w:pPr>
            <w:r w:rsidRPr="00C10E66">
              <w:rPr>
                <w:rFonts w:ascii="Times New Roman" w:hAnsi="Times New Roman" w:cs="Times New Roman"/>
                <w:b/>
                <w:sz w:val="18"/>
                <w:szCs w:val="18"/>
              </w:rPr>
              <w:t>Autor</w:t>
            </w:r>
          </w:p>
        </w:tc>
        <w:tc>
          <w:tcPr>
            <w:tcW w:w="4739" w:type="dxa"/>
            <w:tcBorders>
              <w:top w:val="single" w:sz="4" w:space="0" w:color="auto"/>
              <w:left w:val="single" w:sz="4" w:space="0" w:color="auto"/>
              <w:bottom w:val="single" w:sz="4" w:space="0" w:color="auto"/>
            </w:tcBorders>
            <w:shd w:val="clear" w:color="auto" w:fill="C4BC96"/>
          </w:tcPr>
          <w:p w:rsidR="001F7E33" w:rsidRPr="00C10E66" w:rsidRDefault="001F7E33" w:rsidP="005C3555">
            <w:pPr>
              <w:autoSpaceDE w:val="0"/>
              <w:spacing w:before="120" w:line="276" w:lineRule="auto"/>
              <w:jc w:val="center"/>
              <w:rPr>
                <w:b/>
                <w:sz w:val="18"/>
                <w:szCs w:val="18"/>
              </w:rPr>
            </w:pPr>
            <w:r w:rsidRPr="00C10E66">
              <w:rPr>
                <w:b/>
                <w:sz w:val="18"/>
                <w:szCs w:val="18"/>
              </w:rPr>
              <w:t>Título</w:t>
            </w:r>
          </w:p>
        </w:tc>
      </w:tr>
      <w:tr w:rsidR="001F7E33" w:rsidRPr="00C10E66" w:rsidTr="00C3386A">
        <w:trPr>
          <w:trHeight w:val="392"/>
        </w:trPr>
        <w:tc>
          <w:tcPr>
            <w:tcW w:w="919" w:type="dxa"/>
            <w:tcBorders>
              <w:top w:val="single" w:sz="4" w:space="0" w:color="auto"/>
              <w:bottom w:val="single" w:sz="4" w:space="0" w:color="auto"/>
              <w:right w:val="single" w:sz="4" w:space="0" w:color="auto"/>
            </w:tcBorders>
          </w:tcPr>
          <w:p w:rsidR="001F7E33" w:rsidRPr="00C10E66" w:rsidRDefault="001F7E33" w:rsidP="005C3555">
            <w:pPr>
              <w:autoSpaceDE w:val="0"/>
              <w:spacing w:before="120" w:line="276" w:lineRule="auto"/>
              <w:jc w:val="center"/>
              <w:rPr>
                <w:sz w:val="18"/>
                <w:szCs w:val="18"/>
              </w:rPr>
            </w:pPr>
            <w:r w:rsidRPr="00C10E66">
              <w:rPr>
                <w:sz w:val="18"/>
                <w:szCs w:val="18"/>
              </w:rPr>
              <w:t>4</w:t>
            </w:r>
          </w:p>
        </w:tc>
        <w:tc>
          <w:tcPr>
            <w:tcW w:w="1358" w:type="dxa"/>
            <w:tcBorders>
              <w:top w:val="single" w:sz="4" w:space="0" w:color="auto"/>
              <w:left w:val="single" w:sz="4" w:space="0" w:color="auto"/>
              <w:bottom w:val="single" w:sz="4" w:space="0" w:color="auto"/>
              <w:right w:val="single" w:sz="4" w:space="0" w:color="auto"/>
            </w:tcBorders>
          </w:tcPr>
          <w:p w:rsidR="001F7E33" w:rsidRPr="00C10E66" w:rsidRDefault="001F7E33" w:rsidP="005C3555">
            <w:pPr>
              <w:autoSpaceDE w:val="0"/>
              <w:spacing w:before="120" w:line="276" w:lineRule="auto"/>
              <w:rPr>
                <w:sz w:val="18"/>
                <w:szCs w:val="18"/>
              </w:rPr>
            </w:pPr>
            <w:r w:rsidRPr="00C10E66">
              <w:rPr>
                <w:sz w:val="18"/>
                <w:szCs w:val="18"/>
              </w:rPr>
              <w:t xml:space="preserve">Biblioteconomia </w:t>
            </w:r>
          </w:p>
        </w:tc>
        <w:tc>
          <w:tcPr>
            <w:tcW w:w="2693" w:type="dxa"/>
            <w:tcBorders>
              <w:top w:val="single" w:sz="4" w:space="0" w:color="auto"/>
              <w:left w:val="single" w:sz="4" w:space="0" w:color="auto"/>
              <w:bottom w:val="single" w:sz="4" w:space="0" w:color="auto"/>
              <w:right w:val="single" w:sz="4" w:space="0" w:color="auto"/>
            </w:tcBorders>
          </w:tcPr>
          <w:p w:rsidR="001F7E33" w:rsidRPr="00C10E66" w:rsidRDefault="001F7E33" w:rsidP="005C3555">
            <w:pPr>
              <w:pStyle w:val="X-Achsentitel"/>
              <w:spacing w:before="120" w:line="276" w:lineRule="auto"/>
              <w:rPr>
                <w:rFonts w:ascii="Times New Roman" w:hAnsi="Times New Roman" w:cs="Times New Roman"/>
                <w:sz w:val="18"/>
                <w:szCs w:val="18"/>
              </w:rPr>
            </w:pPr>
            <w:r w:rsidRPr="00C10E66">
              <w:rPr>
                <w:rFonts w:ascii="Times New Roman" w:hAnsi="Times New Roman" w:cs="Times New Roman"/>
                <w:sz w:val="18"/>
                <w:szCs w:val="18"/>
              </w:rPr>
              <w:t>COSTA, IcléiaThiesen Magalhães</w:t>
            </w:r>
          </w:p>
        </w:tc>
        <w:tc>
          <w:tcPr>
            <w:tcW w:w="4739" w:type="dxa"/>
            <w:tcBorders>
              <w:top w:val="single" w:sz="4" w:space="0" w:color="auto"/>
              <w:left w:val="single" w:sz="4" w:space="0" w:color="auto"/>
              <w:bottom w:val="single" w:sz="4" w:space="0" w:color="auto"/>
            </w:tcBorders>
          </w:tcPr>
          <w:p w:rsidR="001F7E33" w:rsidRPr="00C10E66" w:rsidRDefault="001F7E33" w:rsidP="005C3555">
            <w:pPr>
              <w:autoSpaceDE w:val="0"/>
              <w:spacing w:before="120" w:line="276" w:lineRule="auto"/>
              <w:rPr>
                <w:sz w:val="18"/>
                <w:szCs w:val="18"/>
              </w:rPr>
            </w:pPr>
            <w:r w:rsidRPr="00C10E66">
              <w:rPr>
                <w:sz w:val="18"/>
                <w:szCs w:val="18"/>
              </w:rPr>
              <w:t>Memória institucional: a construção conceitual numa abordagem teórico – metodológica, 1997.</w:t>
            </w:r>
          </w:p>
        </w:tc>
      </w:tr>
      <w:tr w:rsidR="001F7E33" w:rsidRPr="00C10E66" w:rsidTr="00C3386A">
        <w:trPr>
          <w:trHeight w:val="497"/>
        </w:trPr>
        <w:tc>
          <w:tcPr>
            <w:tcW w:w="919" w:type="dxa"/>
            <w:tcBorders>
              <w:top w:val="single" w:sz="4" w:space="0" w:color="auto"/>
              <w:bottom w:val="single" w:sz="4" w:space="0" w:color="auto"/>
              <w:right w:val="single" w:sz="4" w:space="0" w:color="auto"/>
            </w:tcBorders>
          </w:tcPr>
          <w:p w:rsidR="001F7E33" w:rsidRPr="00C10E66" w:rsidRDefault="001F7E33" w:rsidP="005C3555">
            <w:pPr>
              <w:autoSpaceDE w:val="0"/>
              <w:spacing w:before="120" w:line="276" w:lineRule="auto"/>
              <w:jc w:val="center"/>
              <w:rPr>
                <w:sz w:val="18"/>
                <w:szCs w:val="18"/>
              </w:rPr>
            </w:pPr>
            <w:r w:rsidRPr="00C10E66">
              <w:rPr>
                <w:sz w:val="18"/>
                <w:szCs w:val="18"/>
              </w:rPr>
              <w:t>4</w:t>
            </w:r>
          </w:p>
        </w:tc>
        <w:tc>
          <w:tcPr>
            <w:tcW w:w="1358" w:type="dxa"/>
            <w:tcBorders>
              <w:top w:val="single" w:sz="4" w:space="0" w:color="auto"/>
              <w:left w:val="single" w:sz="4" w:space="0" w:color="auto"/>
              <w:bottom w:val="single" w:sz="4" w:space="0" w:color="auto"/>
              <w:right w:val="single" w:sz="4" w:space="0" w:color="auto"/>
            </w:tcBorders>
          </w:tcPr>
          <w:p w:rsidR="001F7E33" w:rsidRPr="00C10E66" w:rsidRDefault="001F7E33" w:rsidP="005C3555">
            <w:pPr>
              <w:autoSpaceDE w:val="0"/>
              <w:spacing w:before="120" w:line="276" w:lineRule="auto"/>
              <w:rPr>
                <w:sz w:val="18"/>
                <w:szCs w:val="18"/>
              </w:rPr>
            </w:pPr>
            <w:r w:rsidRPr="00C10E66">
              <w:rPr>
                <w:sz w:val="18"/>
                <w:szCs w:val="18"/>
              </w:rPr>
              <w:t xml:space="preserve">Sociologia </w:t>
            </w:r>
          </w:p>
        </w:tc>
        <w:tc>
          <w:tcPr>
            <w:tcW w:w="2693" w:type="dxa"/>
            <w:tcBorders>
              <w:top w:val="single" w:sz="4" w:space="0" w:color="auto"/>
              <w:left w:val="single" w:sz="4" w:space="0" w:color="auto"/>
              <w:bottom w:val="single" w:sz="4" w:space="0" w:color="auto"/>
              <w:right w:val="single" w:sz="4" w:space="0" w:color="auto"/>
            </w:tcBorders>
          </w:tcPr>
          <w:p w:rsidR="001F7E33" w:rsidRPr="00C10E66" w:rsidRDefault="001F7E33" w:rsidP="005C3555">
            <w:pPr>
              <w:autoSpaceDE w:val="0"/>
              <w:spacing w:before="120" w:line="276" w:lineRule="auto"/>
              <w:rPr>
                <w:sz w:val="18"/>
                <w:szCs w:val="18"/>
              </w:rPr>
            </w:pPr>
            <w:r w:rsidRPr="00C10E66">
              <w:rPr>
                <w:sz w:val="18"/>
                <w:szCs w:val="18"/>
              </w:rPr>
              <w:t>FREIRE, Isa Maria</w:t>
            </w:r>
          </w:p>
        </w:tc>
        <w:tc>
          <w:tcPr>
            <w:tcW w:w="4739" w:type="dxa"/>
            <w:tcBorders>
              <w:top w:val="single" w:sz="4" w:space="0" w:color="auto"/>
              <w:left w:val="single" w:sz="4" w:space="0" w:color="auto"/>
              <w:bottom w:val="single" w:sz="4" w:space="0" w:color="auto"/>
            </w:tcBorders>
          </w:tcPr>
          <w:p w:rsidR="001F7E33" w:rsidRPr="00C10E66" w:rsidRDefault="001F7E33" w:rsidP="005C3555">
            <w:pPr>
              <w:autoSpaceDE w:val="0"/>
              <w:spacing w:before="120" w:line="276" w:lineRule="auto"/>
              <w:rPr>
                <w:sz w:val="18"/>
                <w:szCs w:val="18"/>
              </w:rPr>
            </w:pPr>
            <w:r w:rsidRPr="00C10E66">
              <w:rPr>
                <w:sz w:val="18"/>
                <w:szCs w:val="18"/>
              </w:rPr>
              <w:t>A responsabilidade social da Ciência da Informação e/ou o olhar da consciência  possível sobre o campo científico, 2001.</w:t>
            </w:r>
          </w:p>
        </w:tc>
      </w:tr>
      <w:tr w:rsidR="001F7E33" w:rsidRPr="00C10E66" w:rsidTr="00C3386A">
        <w:trPr>
          <w:trHeight w:val="538"/>
        </w:trPr>
        <w:tc>
          <w:tcPr>
            <w:tcW w:w="919" w:type="dxa"/>
            <w:tcBorders>
              <w:top w:val="single" w:sz="4" w:space="0" w:color="auto"/>
              <w:bottom w:val="single" w:sz="4" w:space="0" w:color="auto"/>
              <w:right w:val="single" w:sz="4" w:space="0" w:color="auto"/>
            </w:tcBorders>
          </w:tcPr>
          <w:p w:rsidR="001F7E33" w:rsidRPr="00C10E66" w:rsidRDefault="001F7E33" w:rsidP="005C3555">
            <w:pPr>
              <w:autoSpaceDE w:val="0"/>
              <w:spacing w:before="120" w:line="276" w:lineRule="auto"/>
              <w:jc w:val="center"/>
              <w:rPr>
                <w:sz w:val="18"/>
                <w:szCs w:val="18"/>
              </w:rPr>
            </w:pPr>
            <w:r w:rsidRPr="00C10E66">
              <w:rPr>
                <w:sz w:val="18"/>
                <w:szCs w:val="18"/>
              </w:rPr>
              <w:t>4</w:t>
            </w:r>
          </w:p>
        </w:tc>
        <w:tc>
          <w:tcPr>
            <w:tcW w:w="1358" w:type="dxa"/>
            <w:tcBorders>
              <w:top w:val="single" w:sz="4" w:space="0" w:color="auto"/>
              <w:left w:val="single" w:sz="4" w:space="0" w:color="auto"/>
              <w:bottom w:val="single" w:sz="4" w:space="0" w:color="auto"/>
              <w:right w:val="single" w:sz="4" w:space="0" w:color="auto"/>
            </w:tcBorders>
          </w:tcPr>
          <w:p w:rsidR="001F7E33" w:rsidRPr="00C10E66" w:rsidRDefault="001F7E33" w:rsidP="005C3555">
            <w:pPr>
              <w:autoSpaceDE w:val="0"/>
              <w:spacing w:before="120" w:line="276" w:lineRule="auto"/>
              <w:rPr>
                <w:sz w:val="18"/>
                <w:szCs w:val="18"/>
              </w:rPr>
            </w:pPr>
            <w:r w:rsidRPr="00C10E66">
              <w:rPr>
                <w:sz w:val="18"/>
                <w:szCs w:val="18"/>
              </w:rPr>
              <w:t>Biblioteconomia</w:t>
            </w:r>
          </w:p>
        </w:tc>
        <w:tc>
          <w:tcPr>
            <w:tcW w:w="2693" w:type="dxa"/>
            <w:tcBorders>
              <w:top w:val="single" w:sz="4" w:space="0" w:color="auto"/>
              <w:left w:val="single" w:sz="4" w:space="0" w:color="auto"/>
              <w:bottom w:val="single" w:sz="4" w:space="0" w:color="auto"/>
              <w:right w:val="single" w:sz="4" w:space="0" w:color="auto"/>
            </w:tcBorders>
          </w:tcPr>
          <w:p w:rsidR="001F7E33" w:rsidRPr="00C10E66" w:rsidRDefault="001F7E33" w:rsidP="005C3555">
            <w:pPr>
              <w:autoSpaceDE w:val="0"/>
              <w:spacing w:before="120" w:line="276" w:lineRule="auto"/>
              <w:rPr>
                <w:sz w:val="18"/>
                <w:szCs w:val="18"/>
              </w:rPr>
            </w:pPr>
            <w:r w:rsidRPr="00C10E66">
              <w:rPr>
                <w:sz w:val="18"/>
                <w:szCs w:val="18"/>
              </w:rPr>
              <w:t>GOMES, Sandra Lúcia Rebel</w:t>
            </w:r>
          </w:p>
        </w:tc>
        <w:tc>
          <w:tcPr>
            <w:tcW w:w="4739" w:type="dxa"/>
            <w:tcBorders>
              <w:top w:val="single" w:sz="4" w:space="0" w:color="auto"/>
              <w:left w:val="single" w:sz="4" w:space="0" w:color="auto"/>
              <w:bottom w:val="single" w:sz="4" w:space="0" w:color="auto"/>
            </w:tcBorders>
          </w:tcPr>
          <w:p w:rsidR="001F7E33" w:rsidRPr="00C10E66" w:rsidRDefault="001F7E33" w:rsidP="005C3555">
            <w:pPr>
              <w:autoSpaceDE w:val="0"/>
              <w:spacing w:before="120" w:line="276" w:lineRule="auto"/>
              <w:rPr>
                <w:sz w:val="18"/>
                <w:szCs w:val="18"/>
              </w:rPr>
            </w:pPr>
            <w:r w:rsidRPr="00C10E66">
              <w:rPr>
                <w:sz w:val="18"/>
                <w:szCs w:val="18"/>
              </w:rPr>
              <w:t>Bibliotecas virtuais: informação e comunicação para a pesquisa científica, 2002.</w:t>
            </w:r>
          </w:p>
        </w:tc>
      </w:tr>
    </w:tbl>
    <w:p w:rsidR="001F7E33" w:rsidRDefault="001F7E33" w:rsidP="005C3555">
      <w:pPr>
        <w:pStyle w:val="Recuodecorpodetexto"/>
        <w:spacing w:line="276" w:lineRule="auto"/>
      </w:pPr>
      <w:r>
        <w:tab/>
      </w:r>
    </w:p>
    <w:p w:rsidR="001F7E33" w:rsidRDefault="001F7E33" w:rsidP="005C3555">
      <w:pPr>
        <w:widowControl w:val="0"/>
        <w:autoSpaceDE w:val="0"/>
        <w:autoSpaceDN w:val="0"/>
        <w:adjustRightInd w:val="0"/>
        <w:spacing w:line="276" w:lineRule="auto"/>
        <w:jc w:val="both"/>
      </w:pPr>
      <w:r>
        <w:t>O maior percentual de teses citadas foi da área de CSA, seguida de CH, LLA, CET, ENGENHARIAS. As disciplinas mais citadas foram Biblioteconomia com seis (6), seguida de Museologia, Comunicação Social  e  Letras, cada uma com três (3) citações.</w:t>
      </w:r>
    </w:p>
    <w:p w:rsidR="001F7E33" w:rsidRDefault="001F7E33" w:rsidP="005C3555">
      <w:pPr>
        <w:widowControl w:val="0"/>
        <w:autoSpaceDE w:val="0"/>
        <w:autoSpaceDN w:val="0"/>
        <w:adjustRightInd w:val="0"/>
        <w:spacing w:line="276" w:lineRule="auto"/>
        <w:jc w:val="both"/>
      </w:pPr>
    </w:p>
    <w:p w:rsidR="001F7E33" w:rsidRPr="00600286" w:rsidRDefault="001F7E33" w:rsidP="005C3555">
      <w:pPr>
        <w:widowControl w:val="0"/>
        <w:autoSpaceDE w:val="0"/>
        <w:autoSpaceDN w:val="0"/>
        <w:adjustRightInd w:val="0"/>
        <w:spacing w:line="276" w:lineRule="auto"/>
        <w:jc w:val="both"/>
      </w:pPr>
      <w:r>
        <w:t xml:space="preserve">Dos cinquenta e seis (56) autores 78,57% (44) citaram dissertações de mestrado do próprio curso. Não citaram 21,43% (12). Foram citadas setenta e nove (79) dissertações, destas 26,58% (21) são dos próprios autores das teses que fizeram mestrado em ciência da informação, o que caracteriza autocitação. Este índice aumenta se levarmos em consideração as dissertações dos autores que </w:t>
      </w:r>
      <w:r w:rsidRPr="00600286">
        <w:t>fizeram mestrado em outras áreas.</w:t>
      </w:r>
    </w:p>
    <w:p w:rsidR="001F7E33" w:rsidRPr="00600286" w:rsidRDefault="001F7E33" w:rsidP="005C3555">
      <w:pPr>
        <w:widowControl w:val="0"/>
        <w:autoSpaceDE w:val="0"/>
        <w:autoSpaceDN w:val="0"/>
        <w:adjustRightInd w:val="0"/>
        <w:spacing w:line="276" w:lineRule="auto"/>
        <w:jc w:val="both"/>
      </w:pPr>
    </w:p>
    <w:p w:rsidR="001F7E33" w:rsidRPr="00600286" w:rsidRDefault="001F7E33" w:rsidP="005C3555">
      <w:pPr>
        <w:widowControl w:val="0"/>
        <w:autoSpaceDE w:val="0"/>
        <w:autoSpaceDN w:val="0"/>
        <w:adjustRightInd w:val="0"/>
        <w:spacing w:line="276" w:lineRule="auto"/>
        <w:jc w:val="both"/>
      </w:pPr>
      <w:r w:rsidRPr="00600286">
        <w:t>A quantidade de citação de dissertação por tese ficou em nove (9), com as teses de nº 10 e 29, seguida da tese de nº 56, com oito (8), as que mais citaram dissertações do curso. Quanto ao ano de defesa das dissertações citadas, há o predomínio da década de 90, anos de 1992, 1995 e 1998, com dez (10) autores citados cada ano, seguidos de 1994, com oito (8) autores e 1996, com  sete (7) autores.</w:t>
      </w:r>
    </w:p>
    <w:p w:rsidR="001F7E33" w:rsidRDefault="001F7E33" w:rsidP="005C3555">
      <w:pPr>
        <w:autoSpaceDE w:val="0"/>
        <w:spacing w:line="276" w:lineRule="auto"/>
        <w:jc w:val="both"/>
      </w:pPr>
    </w:p>
    <w:p w:rsidR="001F7E33" w:rsidRDefault="001F7E33" w:rsidP="005C3555">
      <w:pPr>
        <w:pStyle w:val="Corpodetexto2"/>
        <w:spacing w:line="276" w:lineRule="auto"/>
      </w:pPr>
      <w:r>
        <w:t>O quadro 18 mostra as dissertações mais citadas pelos autores das teses, incluindo as autocitações para os que não fizeram mestrado em ciência da informação.</w:t>
      </w:r>
    </w:p>
    <w:p w:rsidR="001F7E33" w:rsidRDefault="001F7E33" w:rsidP="005C3555">
      <w:pPr>
        <w:pStyle w:val="Corpodetexto2"/>
        <w:spacing w:line="276" w:lineRule="auto"/>
        <w:rPr>
          <w:b/>
        </w:rPr>
      </w:pPr>
    </w:p>
    <w:p w:rsidR="001F7E33" w:rsidRDefault="001F7E33" w:rsidP="005C3555">
      <w:pPr>
        <w:pStyle w:val="Corpodetexto2"/>
        <w:spacing w:line="276" w:lineRule="auto"/>
        <w:rPr>
          <w:b/>
        </w:rPr>
      </w:pPr>
    </w:p>
    <w:p w:rsidR="001F7E33" w:rsidRDefault="001F7E33" w:rsidP="005C3555">
      <w:pPr>
        <w:pStyle w:val="Corpodetexto2"/>
        <w:spacing w:line="276" w:lineRule="auto"/>
        <w:rPr>
          <w:b/>
        </w:rPr>
      </w:pPr>
    </w:p>
    <w:p w:rsidR="001F7E33" w:rsidRPr="00987CD3" w:rsidRDefault="001F7E33" w:rsidP="005C3555">
      <w:pPr>
        <w:pStyle w:val="Corpodetexto2"/>
        <w:spacing w:line="276" w:lineRule="auto"/>
        <w:rPr>
          <w:b/>
        </w:rPr>
      </w:pPr>
      <w:r w:rsidRPr="00987CD3">
        <w:rPr>
          <w:b/>
        </w:rPr>
        <w:t xml:space="preserve">Quadro 18 – Dissertações mais citadas </w:t>
      </w:r>
      <w:r>
        <w:rPr>
          <w:b/>
        </w:rPr>
        <w:t>pelos autores das teses</w:t>
      </w:r>
    </w:p>
    <w:tbl>
      <w:tblPr>
        <w:tblW w:w="9250" w:type="dxa"/>
        <w:tblInd w:w="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0"/>
        <w:gridCol w:w="3254"/>
        <w:gridCol w:w="5206"/>
      </w:tblGrid>
      <w:tr w:rsidR="001F7E33" w:rsidRPr="00C10E66" w:rsidTr="00B57C59">
        <w:tc>
          <w:tcPr>
            <w:tcW w:w="9250" w:type="dxa"/>
            <w:gridSpan w:val="3"/>
            <w:tcBorders>
              <w:top w:val="single" w:sz="4" w:space="0" w:color="auto"/>
              <w:bottom w:val="single" w:sz="4" w:space="0" w:color="auto"/>
            </w:tcBorders>
            <w:shd w:val="clear" w:color="auto" w:fill="C4BC96"/>
          </w:tcPr>
          <w:p w:rsidR="001F7E33" w:rsidRPr="00C10E66" w:rsidRDefault="001F7E33" w:rsidP="00664A86">
            <w:pPr>
              <w:autoSpaceDE w:val="0"/>
              <w:spacing w:line="276" w:lineRule="auto"/>
              <w:jc w:val="center"/>
              <w:rPr>
                <w:b/>
                <w:sz w:val="18"/>
                <w:szCs w:val="18"/>
              </w:rPr>
            </w:pPr>
            <w:r w:rsidRPr="00C10E66">
              <w:rPr>
                <w:b/>
                <w:sz w:val="18"/>
                <w:szCs w:val="18"/>
              </w:rPr>
              <w:t xml:space="preserve">Dissertações mais citadas pelos </w:t>
            </w:r>
            <w:r>
              <w:rPr>
                <w:b/>
                <w:sz w:val="18"/>
                <w:szCs w:val="18"/>
              </w:rPr>
              <w:t>a</w:t>
            </w:r>
            <w:r w:rsidRPr="00C10E66">
              <w:rPr>
                <w:b/>
                <w:sz w:val="18"/>
                <w:szCs w:val="18"/>
              </w:rPr>
              <w:t xml:space="preserve">utores das </w:t>
            </w:r>
            <w:r>
              <w:rPr>
                <w:b/>
                <w:sz w:val="18"/>
                <w:szCs w:val="18"/>
              </w:rPr>
              <w:t>t</w:t>
            </w:r>
            <w:r w:rsidRPr="00C10E66">
              <w:rPr>
                <w:b/>
                <w:sz w:val="18"/>
                <w:szCs w:val="18"/>
              </w:rPr>
              <w:t>eses</w:t>
            </w:r>
          </w:p>
        </w:tc>
      </w:tr>
      <w:tr w:rsidR="001F7E33" w:rsidRPr="00C10E66" w:rsidTr="004A2A1A">
        <w:tc>
          <w:tcPr>
            <w:tcW w:w="790" w:type="dxa"/>
            <w:tcBorders>
              <w:top w:val="single" w:sz="4" w:space="0" w:color="auto"/>
              <w:bottom w:val="single" w:sz="4" w:space="0" w:color="auto"/>
              <w:right w:val="single" w:sz="4" w:space="0" w:color="auto"/>
            </w:tcBorders>
            <w:shd w:val="clear" w:color="auto" w:fill="C4BC96"/>
          </w:tcPr>
          <w:p w:rsidR="001F7E33" w:rsidRPr="00C10E66" w:rsidRDefault="001F7E33" w:rsidP="005C3555">
            <w:pPr>
              <w:autoSpaceDE w:val="0"/>
              <w:spacing w:line="276" w:lineRule="auto"/>
              <w:jc w:val="center"/>
              <w:rPr>
                <w:b/>
                <w:sz w:val="18"/>
                <w:szCs w:val="18"/>
              </w:rPr>
            </w:pPr>
            <w:r w:rsidRPr="00C10E66">
              <w:rPr>
                <w:b/>
                <w:sz w:val="18"/>
                <w:szCs w:val="18"/>
              </w:rPr>
              <w:t>Citações</w:t>
            </w:r>
          </w:p>
        </w:tc>
        <w:tc>
          <w:tcPr>
            <w:tcW w:w="3254" w:type="dxa"/>
            <w:tcBorders>
              <w:top w:val="single" w:sz="4" w:space="0" w:color="auto"/>
              <w:left w:val="single" w:sz="4" w:space="0" w:color="auto"/>
              <w:bottom w:val="single" w:sz="4" w:space="0" w:color="auto"/>
              <w:right w:val="single" w:sz="4" w:space="0" w:color="auto"/>
            </w:tcBorders>
            <w:shd w:val="clear" w:color="auto" w:fill="C4BC96"/>
          </w:tcPr>
          <w:p w:rsidR="001F7E33" w:rsidRPr="00C10E66" w:rsidRDefault="001F7E33" w:rsidP="005C3555">
            <w:pPr>
              <w:autoSpaceDE w:val="0"/>
              <w:spacing w:line="276" w:lineRule="auto"/>
              <w:jc w:val="center"/>
              <w:rPr>
                <w:b/>
                <w:sz w:val="18"/>
                <w:szCs w:val="18"/>
              </w:rPr>
            </w:pPr>
            <w:r w:rsidRPr="00C10E66">
              <w:rPr>
                <w:b/>
                <w:sz w:val="18"/>
                <w:szCs w:val="18"/>
              </w:rPr>
              <w:t>Autores das Dissertações</w:t>
            </w:r>
          </w:p>
        </w:tc>
        <w:tc>
          <w:tcPr>
            <w:tcW w:w="5206" w:type="dxa"/>
            <w:tcBorders>
              <w:top w:val="single" w:sz="4" w:space="0" w:color="auto"/>
              <w:left w:val="single" w:sz="4" w:space="0" w:color="auto"/>
              <w:bottom w:val="single" w:sz="4" w:space="0" w:color="auto"/>
            </w:tcBorders>
            <w:shd w:val="clear" w:color="auto" w:fill="C4BC96"/>
          </w:tcPr>
          <w:p w:rsidR="001F7E33" w:rsidRPr="00C10E66" w:rsidRDefault="001F7E33" w:rsidP="005C3555">
            <w:pPr>
              <w:autoSpaceDE w:val="0"/>
              <w:spacing w:line="276" w:lineRule="auto"/>
              <w:jc w:val="center"/>
              <w:rPr>
                <w:b/>
                <w:sz w:val="18"/>
                <w:szCs w:val="18"/>
              </w:rPr>
            </w:pPr>
            <w:r w:rsidRPr="00C10E66">
              <w:rPr>
                <w:b/>
                <w:sz w:val="18"/>
                <w:szCs w:val="18"/>
              </w:rPr>
              <w:t>Título das Dissertações</w:t>
            </w:r>
          </w:p>
        </w:tc>
      </w:tr>
      <w:tr w:rsidR="001F7E33" w:rsidRPr="00C10E66" w:rsidTr="004A2A1A">
        <w:tc>
          <w:tcPr>
            <w:tcW w:w="790" w:type="dxa"/>
            <w:tcBorders>
              <w:top w:val="single" w:sz="4" w:space="0" w:color="auto"/>
              <w:bottom w:val="single" w:sz="4" w:space="0" w:color="auto"/>
              <w:right w:val="single" w:sz="4" w:space="0" w:color="auto"/>
            </w:tcBorders>
            <w:vAlign w:val="center"/>
          </w:tcPr>
          <w:p w:rsidR="001F7E33" w:rsidRPr="00C10E66" w:rsidRDefault="001F7E33" w:rsidP="005C3555">
            <w:pPr>
              <w:autoSpaceDE w:val="0"/>
              <w:spacing w:line="276" w:lineRule="auto"/>
              <w:jc w:val="center"/>
              <w:rPr>
                <w:sz w:val="18"/>
                <w:szCs w:val="18"/>
              </w:rPr>
            </w:pPr>
            <w:r w:rsidRPr="00C10E66">
              <w:rPr>
                <w:sz w:val="18"/>
                <w:szCs w:val="18"/>
              </w:rPr>
              <w:t>7</w:t>
            </w:r>
          </w:p>
        </w:tc>
        <w:tc>
          <w:tcPr>
            <w:tcW w:w="3254" w:type="dxa"/>
            <w:tcBorders>
              <w:top w:val="single" w:sz="4" w:space="0" w:color="auto"/>
              <w:left w:val="single" w:sz="4" w:space="0" w:color="auto"/>
              <w:bottom w:val="single" w:sz="4" w:space="0" w:color="auto"/>
              <w:right w:val="single" w:sz="4" w:space="0" w:color="auto"/>
            </w:tcBorders>
            <w:vAlign w:val="center"/>
          </w:tcPr>
          <w:p w:rsidR="001F7E33" w:rsidRPr="00C10E66" w:rsidRDefault="001F7E33" w:rsidP="005C3555">
            <w:pPr>
              <w:pStyle w:val="X-Achsentitel"/>
              <w:widowControl/>
              <w:suppressAutoHyphens w:val="0"/>
              <w:spacing w:line="276" w:lineRule="auto"/>
              <w:rPr>
                <w:rFonts w:ascii="Times New Roman" w:hAnsi="Times New Roman" w:cs="Times New Roman"/>
                <w:sz w:val="18"/>
                <w:szCs w:val="18"/>
              </w:rPr>
            </w:pPr>
            <w:r w:rsidRPr="00C10E66">
              <w:rPr>
                <w:rFonts w:ascii="Times New Roman" w:hAnsi="Times New Roman" w:cs="Times New Roman"/>
                <w:sz w:val="18"/>
                <w:szCs w:val="18"/>
              </w:rPr>
              <w:t>FERNANDES, Geni Chaves.</w:t>
            </w:r>
          </w:p>
        </w:tc>
        <w:tc>
          <w:tcPr>
            <w:tcW w:w="5206" w:type="dxa"/>
            <w:tcBorders>
              <w:top w:val="single" w:sz="4" w:space="0" w:color="auto"/>
              <w:left w:val="single" w:sz="4" w:space="0" w:color="auto"/>
              <w:bottom w:val="single" w:sz="4" w:space="0" w:color="auto"/>
            </w:tcBorders>
          </w:tcPr>
          <w:p w:rsidR="001F7E33" w:rsidRPr="00C10E66" w:rsidRDefault="001F7E33" w:rsidP="005C3555">
            <w:pPr>
              <w:autoSpaceDE w:val="0"/>
              <w:spacing w:line="276" w:lineRule="auto"/>
              <w:rPr>
                <w:sz w:val="18"/>
                <w:szCs w:val="18"/>
              </w:rPr>
            </w:pPr>
            <w:r w:rsidRPr="00C10E66">
              <w:rPr>
                <w:sz w:val="18"/>
                <w:szCs w:val="18"/>
              </w:rPr>
              <w:t>O que é Ciência da Informação: identificação através de relações conceituais a partir de três visões, 1993.</w:t>
            </w:r>
          </w:p>
        </w:tc>
      </w:tr>
      <w:tr w:rsidR="001F7E33" w:rsidRPr="00C10E66" w:rsidTr="004A2A1A">
        <w:trPr>
          <w:trHeight w:val="355"/>
        </w:trPr>
        <w:tc>
          <w:tcPr>
            <w:tcW w:w="790" w:type="dxa"/>
            <w:tcBorders>
              <w:top w:val="single" w:sz="4" w:space="0" w:color="auto"/>
              <w:bottom w:val="single" w:sz="4" w:space="0" w:color="auto"/>
              <w:right w:val="single" w:sz="4" w:space="0" w:color="auto"/>
            </w:tcBorders>
            <w:vAlign w:val="center"/>
          </w:tcPr>
          <w:p w:rsidR="001F7E33" w:rsidRPr="00C10E66" w:rsidRDefault="001F7E33" w:rsidP="005C3555">
            <w:pPr>
              <w:autoSpaceDE w:val="0"/>
              <w:spacing w:line="276" w:lineRule="auto"/>
              <w:jc w:val="center"/>
              <w:rPr>
                <w:sz w:val="18"/>
                <w:szCs w:val="18"/>
              </w:rPr>
            </w:pPr>
            <w:r w:rsidRPr="00C10E66">
              <w:rPr>
                <w:sz w:val="18"/>
                <w:szCs w:val="18"/>
              </w:rPr>
              <w:t>5</w:t>
            </w:r>
          </w:p>
        </w:tc>
        <w:tc>
          <w:tcPr>
            <w:tcW w:w="3254" w:type="dxa"/>
            <w:tcBorders>
              <w:top w:val="single" w:sz="4" w:space="0" w:color="auto"/>
              <w:left w:val="single" w:sz="4" w:space="0" w:color="auto"/>
              <w:bottom w:val="single" w:sz="4" w:space="0" w:color="auto"/>
              <w:right w:val="single" w:sz="4" w:space="0" w:color="auto"/>
            </w:tcBorders>
            <w:vAlign w:val="center"/>
          </w:tcPr>
          <w:p w:rsidR="001F7E33" w:rsidRPr="00C10E66" w:rsidRDefault="001F7E33" w:rsidP="005C3555">
            <w:pPr>
              <w:autoSpaceDE w:val="0"/>
              <w:spacing w:line="276" w:lineRule="auto"/>
              <w:rPr>
                <w:sz w:val="18"/>
                <w:szCs w:val="18"/>
              </w:rPr>
            </w:pPr>
            <w:r w:rsidRPr="00C10E66">
              <w:rPr>
                <w:sz w:val="18"/>
                <w:szCs w:val="18"/>
              </w:rPr>
              <w:t>HERNANDEZ CAÑADAS, Patrícia Liset.</w:t>
            </w:r>
          </w:p>
        </w:tc>
        <w:tc>
          <w:tcPr>
            <w:tcW w:w="5206" w:type="dxa"/>
            <w:tcBorders>
              <w:top w:val="single" w:sz="4" w:space="0" w:color="auto"/>
              <w:left w:val="single" w:sz="4" w:space="0" w:color="auto"/>
              <w:bottom w:val="single" w:sz="4" w:space="0" w:color="auto"/>
            </w:tcBorders>
          </w:tcPr>
          <w:p w:rsidR="001F7E33" w:rsidRPr="00C10E66" w:rsidRDefault="001F7E33" w:rsidP="005C3555">
            <w:pPr>
              <w:autoSpaceDE w:val="0"/>
              <w:spacing w:line="276" w:lineRule="auto"/>
              <w:rPr>
                <w:sz w:val="18"/>
                <w:szCs w:val="18"/>
              </w:rPr>
            </w:pPr>
            <w:r w:rsidRPr="00C10E66">
              <w:rPr>
                <w:sz w:val="18"/>
                <w:szCs w:val="18"/>
              </w:rPr>
              <w:t>Os periódicos "Ciência Hoje" e "Ciência e Cultura" e a divulgação da ciência no Brasil, 1987.</w:t>
            </w:r>
          </w:p>
        </w:tc>
      </w:tr>
      <w:tr w:rsidR="001F7E33" w:rsidRPr="00C10E66" w:rsidTr="004A2A1A">
        <w:trPr>
          <w:trHeight w:val="180"/>
        </w:trPr>
        <w:tc>
          <w:tcPr>
            <w:tcW w:w="790" w:type="dxa"/>
            <w:tcBorders>
              <w:top w:val="single" w:sz="4" w:space="0" w:color="auto"/>
              <w:bottom w:val="single" w:sz="4" w:space="0" w:color="auto"/>
              <w:right w:val="single" w:sz="4" w:space="0" w:color="auto"/>
            </w:tcBorders>
            <w:vAlign w:val="center"/>
          </w:tcPr>
          <w:p w:rsidR="001F7E33" w:rsidRPr="00C10E66" w:rsidRDefault="001F7E33" w:rsidP="005C3555">
            <w:pPr>
              <w:autoSpaceDE w:val="0"/>
              <w:spacing w:line="276" w:lineRule="auto"/>
              <w:jc w:val="center"/>
              <w:rPr>
                <w:sz w:val="18"/>
                <w:szCs w:val="18"/>
              </w:rPr>
            </w:pPr>
            <w:r w:rsidRPr="00C10E66">
              <w:rPr>
                <w:sz w:val="18"/>
                <w:szCs w:val="18"/>
              </w:rPr>
              <w:t>5</w:t>
            </w:r>
          </w:p>
        </w:tc>
        <w:tc>
          <w:tcPr>
            <w:tcW w:w="3254" w:type="dxa"/>
            <w:tcBorders>
              <w:top w:val="single" w:sz="4" w:space="0" w:color="auto"/>
              <w:left w:val="single" w:sz="4" w:space="0" w:color="auto"/>
              <w:bottom w:val="single" w:sz="4" w:space="0" w:color="auto"/>
              <w:right w:val="single" w:sz="4" w:space="0" w:color="auto"/>
            </w:tcBorders>
            <w:vAlign w:val="center"/>
          </w:tcPr>
          <w:p w:rsidR="001F7E33" w:rsidRPr="00C10E66" w:rsidRDefault="001F7E33" w:rsidP="005C3555">
            <w:pPr>
              <w:autoSpaceDE w:val="0"/>
              <w:spacing w:line="276" w:lineRule="auto"/>
              <w:rPr>
                <w:sz w:val="18"/>
                <w:szCs w:val="18"/>
              </w:rPr>
            </w:pPr>
            <w:r w:rsidRPr="00C10E66">
              <w:rPr>
                <w:sz w:val="18"/>
                <w:szCs w:val="18"/>
              </w:rPr>
              <w:t>PACHECO, Leila Maria Serafim.</w:t>
            </w:r>
          </w:p>
        </w:tc>
        <w:tc>
          <w:tcPr>
            <w:tcW w:w="5206" w:type="dxa"/>
            <w:tcBorders>
              <w:top w:val="single" w:sz="4" w:space="0" w:color="auto"/>
              <w:left w:val="single" w:sz="4" w:space="0" w:color="auto"/>
              <w:bottom w:val="single" w:sz="4" w:space="0" w:color="auto"/>
            </w:tcBorders>
          </w:tcPr>
          <w:p w:rsidR="001F7E33" w:rsidRPr="00C10E66" w:rsidRDefault="001F7E33" w:rsidP="005C3555">
            <w:pPr>
              <w:autoSpaceDE w:val="0"/>
              <w:spacing w:line="276" w:lineRule="auto"/>
              <w:rPr>
                <w:sz w:val="18"/>
                <w:szCs w:val="18"/>
              </w:rPr>
            </w:pPr>
            <w:r w:rsidRPr="00C10E66">
              <w:rPr>
                <w:sz w:val="18"/>
                <w:szCs w:val="18"/>
              </w:rPr>
              <w:t>Informação e contexto: uma análise arqueológica, 1992.</w:t>
            </w:r>
          </w:p>
        </w:tc>
      </w:tr>
      <w:tr w:rsidR="001F7E33" w:rsidRPr="00C10E66" w:rsidTr="004A2A1A">
        <w:trPr>
          <w:trHeight w:val="165"/>
        </w:trPr>
        <w:tc>
          <w:tcPr>
            <w:tcW w:w="790" w:type="dxa"/>
            <w:tcBorders>
              <w:top w:val="single" w:sz="4" w:space="0" w:color="auto"/>
              <w:bottom w:val="single" w:sz="4" w:space="0" w:color="auto"/>
              <w:right w:val="single" w:sz="4" w:space="0" w:color="auto"/>
            </w:tcBorders>
            <w:vAlign w:val="center"/>
          </w:tcPr>
          <w:p w:rsidR="001F7E33" w:rsidRPr="00C10E66" w:rsidRDefault="001F7E33" w:rsidP="005C3555">
            <w:pPr>
              <w:autoSpaceDE w:val="0"/>
              <w:spacing w:line="276" w:lineRule="auto"/>
              <w:jc w:val="center"/>
              <w:rPr>
                <w:sz w:val="18"/>
                <w:szCs w:val="18"/>
              </w:rPr>
            </w:pPr>
            <w:r w:rsidRPr="00C10E66">
              <w:rPr>
                <w:sz w:val="18"/>
                <w:szCs w:val="18"/>
              </w:rPr>
              <w:t>4</w:t>
            </w:r>
          </w:p>
        </w:tc>
        <w:tc>
          <w:tcPr>
            <w:tcW w:w="3254" w:type="dxa"/>
            <w:tcBorders>
              <w:top w:val="single" w:sz="4" w:space="0" w:color="auto"/>
              <w:left w:val="single" w:sz="4" w:space="0" w:color="auto"/>
              <w:bottom w:val="single" w:sz="4" w:space="0" w:color="auto"/>
              <w:right w:val="single" w:sz="4" w:space="0" w:color="auto"/>
            </w:tcBorders>
            <w:vAlign w:val="center"/>
          </w:tcPr>
          <w:p w:rsidR="001F7E33" w:rsidRPr="00C10E66" w:rsidRDefault="001F7E33" w:rsidP="005C3555">
            <w:pPr>
              <w:autoSpaceDE w:val="0"/>
              <w:spacing w:line="276" w:lineRule="auto"/>
              <w:rPr>
                <w:sz w:val="18"/>
                <w:szCs w:val="18"/>
              </w:rPr>
            </w:pPr>
            <w:r w:rsidRPr="00C10E66">
              <w:rPr>
                <w:sz w:val="18"/>
                <w:szCs w:val="18"/>
              </w:rPr>
              <w:t>LOUREIRO, Marcos Dantas.</w:t>
            </w:r>
          </w:p>
        </w:tc>
        <w:tc>
          <w:tcPr>
            <w:tcW w:w="5206" w:type="dxa"/>
            <w:tcBorders>
              <w:top w:val="single" w:sz="4" w:space="0" w:color="auto"/>
              <w:left w:val="single" w:sz="4" w:space="0" w:color="auto"/>
              <w:bottom w:val="single" w:sz="4" w:space="0" w:color="auto"/>
            </w:tcBorders>
          </w:tcPr>
          <w:p w:rsidR="001F7E33" w:rsidRPr="00C10E66" w:rsidRDefault="001F7E33" w:rsidP="005C3555">
            <w:pPr>
              <w:autoSpaceDE w:val="0"/>
              <w:spacing w:line="276" w:lineRule="auto"/>
              <w:rPr>
                <w:sz w:val="18"/>
                <w:szCs w:val="18"/>
              </w:rPr>
            </w:pPr>
            <w:r w:rsidRPr="00C10E66">
              <w:rPr>
                <w:sz w:val="18"/>
                <w:szCs w:val="18"/>
              </w:rPr>
              <w:t>Trabalho com informação: investigação inicial, para um estudo na teoria do valor, 1994.</w:t>
            </w:r>
          </w:p>
        </w:tc>
      </w:tr>
      <w:tr w:rsidR="001F7E33" w:rsidRPr="00C10E66" w:rsidTr="004A2A1A">
        <w:trPr>
          <w:trHeight w:val="165"/>
        </w:trPr>
        <w:tc>
          <w:tcPr>
            <w:tcW w:w="790" w:type="dxa"/>
            <w:tcBorders>
              <w:top w:val="single" w:sz="4" w:space="0" w:color="auto"/>
              <w:bottom w:val="single" w:sz="4" w:space="0" w:color="auto"/>
              <w:right w:val="single" w:sz="4" w:space="0" w:color="auto"/>
            </w:tcBorders>
            <w:vAlign w:val="center"/>
          </w:tcPr>
          <w:p w:rsidR="001F7E33" w:rsidRPr="00C10E66" w:rsidRDefault="001F7E33" w:rsidP="005C3555">
            <w:pPr>
              <w:autoSpaceDE w:val="0"/>
              <w:spacing w:line="276" w:lineRule="auto"/>
              <w:jc w:val="center"/>
              <w:rPr>
                <w:sz w:val="18"/>
                <w:szCs w:val="18"/>
              </w:rPr>
            </w:pPr>
            <w:r w:rsidRPr="00C10E66">
              <w:rPr>
                <w:sz w:val="18"/>
                <w:szCs w:val="18"/>
              </w:rPr>
              <w:t>4</w:t>
            </w:r>
          </w:p>
        </w:tc>
        <w:tc>
          <w:tcPr>
            <w:tcW w:w="3254" w:type="dxa"/>
            <w:tcBorders>
              <w:top w:val="single" w:sz="4" w:space="0" w:color="auto"/>
              <w:left w:val="single" w:sz="4" w:space="0" w:color="auto"/>
              <w:bottom w:val="single" w:sz="4" w:space="0" w:color="auto"/>
              <w:right w:val="single" w:sz="4" w:space="0" w:color="auto"/>
            </w:tcBorders>
            <w:vAlign w:val="center"/>
          </w:tcPr>
          <w:p w:rsidR="001F7E33" w:rsidRPr="00C10E66" w:rsidRDefault="001F7E33" w:rsidP="005C3555">
            <w:pPr>
              <w:autoSpaceDE w:val="0"/>
              <w:spacing w:line="276" w:lineRule="auto"/>
              <w:rPr>
                <w:sz w:val="18"/>
                <w:szCs w:val="18"/>
              </w:rPr>
            </w:pPr>
            <w:r w:rsidRPr="00C10E66">
              <w:rPr>
                <w:sz w:val="18"/>
                <w:szCs w:val="18"/>
              </w:rPr>
              <w:t>CASTRO, Ana Lúcia Siaines de.</w:t>
            </w:r>
          </w:p>
        </w:tc>
        <w:tc>
          <w:tcPr>
            <w:tcW w:w="5206" w:type="dxa"/>
            <w:tcBorders>
              <w:top w:val="single" w:sz="4" w:space="0" w:color="auto"/>
              <w:left w:val="single" w:sz="4" w:space="0" w:color="auto"/>
              <w:bottom w:val="single" w:sz="4" w:space="0" w:color="auto"/>
            </w:tcBorders>
          </w:tcPr>
          <w:p w:rsidR="001F7E33" w:rsidRPr="00C10E66" w:rsidRDefault="001F7E33" w:rsidP="005C3555">
            <w:pPr>
              <w:autoSpaceDE w:val="0"/>
              <w:spacing w:line="276" w:lineRule="auto"/>
              <w:rPr>
                <w:sz w:val="18"/>
                <w:szCs w:val="18"/>
              </w:rPr>
            </w:pPr>
            <w:r w:rsidRPr="00C10E66">
              <w:rPr>
                <w:sz w:val="18"/>
                <w:szCs w:val="18"/>
              </w:rPr>
              <w:t>O museu: do sagrado ao segredo. Uma abordagem sobre informação museológica e comunicação, 1995.</w:t>
            </w:r>
          </w:p>
        </w:tc>
      </w:tr>
      <w:tr w:rsidR="001F7E33" w:rsidRPr="00C10E66" w:rsidTr="004A2A1A">
        <w:trPr>
          <w:trHeight w:val="130"/>
        </w:trPr>
        <w:tc>
          <w:tcPr>
            <w:tcW w:w="790" w:type="dxa"/>
            <w:tcBorders>
              <w:top w:val="single" w:sz="4" w:space="0" w:color="auto"/>
              <w:bottom w:val="single" w:sz="4" w:space="0" w:color="auto"/>
              <w:right w:val="single" w:sz="4" w:space="0" w:color="auto"/>
            </w:tcBorders>
            <w:vAlign w:val="center"/>
          </w:tcPr>
          <w:p w:rsidR="001F7E33" w:rsidRPr="00C10E66" w:rsidRDefault="001F7E33" w:rsidP="005C3555">
            <w:pPr>
              <w:autoSpaceDE w:val="0"/>
              <w:spacing w:line="276" w:lineRule="auto"/>
              <w:jc w:val="center"/>
              <w:rPr>
                <w:sz w:val="18"/>
                <w:szCs w:val="18"/>
              </w:rPr>
            </w:pPr>
            <w:r w:rsidRPr="00C10E66">
              <w:rPr>
                <w:sz w:val="18"/>
                <w:szCs w:val="18"/>
              </w:rPr>
              <w:t>4</w:t>
            </w:r>
          </w:p>
        </w:tc>
        <w:tc>
          <w:tcPr>
            <w:tcW w:w="3254" w:type="dxa"/>
            <w:tcBorders>
              <w:top w:val="single" w:sz="4" w:space="0" w:color="auto"/>
              <w:left w:val="single" w:sz="4" w:space="0" w:color="auto"/>
              <w:bottom w:val="single" w:sz="4" w:space="0" w:color="auto"/>
              <w:right w:val="single" w:sz="4" w:space="0" w:color="auto"/>
            </w:tcBorders>
            <w:vAlign w:val="center"/>
          </w:tcPr>
          <w:p w:rsidR="001F7E33" w:rsidRPr="00C10E66" w:rsidRDefault="001F7E33" w:rsidP="005C3555">
            <w:pPr>
              <w:autoSpaceDE w:val="0"/>
              <w:spacing w:line="276" w:lineRule="auto"/>
              <w:rPr>
                <w:sz w:val="18"/>
                <w:szCs w:val="18"/>
              </w:rPr>
            </w:pPr>
            <w:r w:rsidRPr="00C10E66">
              <w:rPr>
                <w:sz w:val="18"/>
                <w:szCs w:val="18"/>
              </w:rPr>
              <w:t>FONSECA, Maria Odila Kahl.</w:t>
            </w:r>
          </w:p>
        </w:tc>
        <w:tc>
          <w:tcPr>
            <w:tcW w:w="5206" w:type="dxa"/>
            <w:tcBorders>
              <w:top w:val="single" w:sz="4" w:space="0" w:color="auto"/>
              <w:left w:val="single" w:sz="4" w:space="0" w:color="auto"/>
              <w:bottom w:val="single" w:sz="4" w:space="0" w:color="auto"/>
            </w:tcBorders>
          </w:tcPr>
          <w:p w:rsidR="001F7E33" w:rsidRPr="00C10E66" w:rsidRDefault="001F7E33" w:rsidP="005C3555">
            <w:pPr>
              <w:autoSpaceDE w:val="0"/>
              <w:spacing w:line="276" w:lineRule="auto"/>
              <w:rPr>
                <w:sz w:val="18"/>
                <w:szCs w:val="18"/>
              </w:rPr>
            </w:pPr>
            <w:r w:rsidRPr="00C10E66">
              <w:rPr>
                <w:sz w:val="18"/>
                <w:szCs w:val="18"/>
              </w:rPr>
              <w:t>Direito à informação: acesso aos arquivos públicos municipais, 1996.</w:t>
            </w:r>
          </w:p>
        </w:tc>
      </w:tr>
      <w:tr w:rsidR="001F7E33" w:rsidRPr="00C10E66" w:rsidTr="004A2A1A">
        <w:trPr>
          <w:trHeight w:val="405"/>
        </w:trPr>
        <w:tc>
          <w:tcPr>
            <w:tcW w:w="790" w:type="dxa"/>
            <w:tcBorders>
              <w:top w:val="single" w:sz="4" w:space="0" w:color="auto"/>
              <w:bottom w:val="single" w:sz="4" w:space="0" w:color="auto"/>
              <w:right w:val="single" w:sz="4" w:space="0" w:color="auto"/>
            </w:tcBorders>
            <w:vAlign w:val="center"/>
          </w:tcPr>
          <w:p w:rsidR="001F7E33" w:rsidRPr="00C10E66" w:rsidRDefault="001F7E33" w:rsidP="005C3555">
            <w:pPr>
              <w:autoSpaceDE w:val="0"/>
              <w:spacing w:line="276" w:lineRule="auto"/>
              <w:jc w:val="center"/>
              <w:rPr>
                <w:sz w:val="18"/>
                <w:szCs w:val="18"/>
              </w:rPr>
            </w:pPr>
            <w:r w:rsidRPr="00C10E66">
              <w:rPr>
                <w:sz w:val="18"/>
                <w:szCs w:val="18"/>
              </w:rPr>
              <w:t>4</w:t>
            </w:r>
          </w:p>
        </w:tc>
        <w:tc>
          <w:tcPr>
            <w:tcW w:w="3254" w:type="dxa"/>
            <w:tcBorders>
              <w:top w:val="single" w:sz="4" w:space="0" w:color="auto"/>
              <w:left w:val="single" w:sz="4" w:space="0" w:color="auto"/>
              <w:bottom w:val="single" w:sz="4" w:space="0" w:color="auto"/>
              <w:right w:val="single" w:sz="4" w:space="0" w:color="auto"/>
            </w:tcBorders>
            <w:vAlign w:val="center"/>
          </w:tcPr>
          <w:p w:rsidR="001F7E33" w:rsidRPr="00C10E66" w:rsidRDefault="001F7E33" w:rsidP="005C3555">
            <w:pPr>
              <w:autoSpaceDE w:val="0"/>
              <w:spacing w:line="276" w:lineRule="auto"/>
              <w:rPr>
                <w:sz w:val="18"/>
                <w:szCs w:val="18"/>
              </w:rPr>
            </w:pPr>
            <w:r w:rsidRPr="00C10E66">
              <w:rPr>
                <w:sz w:val="18"/>
                <w:szCs w:val="18"/>
              </w:rPr>
              <w:t>MIRANDA, Rose Moreira de.</w:t>
            </w:r>
          </w:p>
        </w:tc>
        <w:tc>
          <w:tcPr>
            <w:tcW w:w="5206" w:type="dxa"/>
            <w:tcBorders>
              <w:top w:val="single" w:sz="4" w:space="0" w:color="auto"/>
              <w:left w:val="single" w:sz="4" w:space="0" w:color="auto"/>
              <w:bottom w:val="single" w:sz="4" w:space="0" w:color="auto"/>
            </w:tcBorders>
          </w:tcPr>
          <w:p w:rsidR="001F7E33" w:rsidRPr="00C10E66" w:rsidRDefault="001F7E33" w:rsidP="005C3555">
            <w:pPr>
              <w:autoSpaceDE w:val="0"/>
              <w:spacing w:line="276" w:lineRule="auto"/>
              <w:rPr>
                <w:sz w:val="18"/>
                <w:szCs w:val="18"/>
              </w:rPr>
            </w:pPr>
            <w:r w:rsidRPr="00C10E66">
              <w:rPr>
                <w:sz w:val="18"/>
                <w:szCs w:val="18"/>
              </w:rPr>
              <w:t xml:space="preserve"> Informação e sites de museus de arte brasileiros: representação no ciberespaço, 2001.</w:t>
            </w:r>
          </w:p>
        </w:tc>
      </w:tr>
    </w:tbl>
    <w:p w:rsidR="001F7E33" w:rsidRDefault="001F7E33" w:rsidP="005C3555">
      <w:pPr>
        <w:autoSpaceDE w:val="0"/>
        <w:spacing w:line="276" w:lineRule="auto"/>
        <w:jc w:val="both"/>
      </w:pPr>
    </w:p>
    <w:p w:rsidR="001F7E33" w:rsidRDefault="001F7E33" w:rsidP="005C3555">
      <w:pPr>
        <w:widowControl w:val="0"/>
        <w:autoSpaceDE w:val="0"/>
        <w:autoSpaceDN w:val="0"/>
        <w:adjustRightInd w:val="0"/>
        <w:spacing w:line="276" w:lineRule="auto"/>
        <w:jc w:val="both"/>
      </w:pPr>
      <w:r>
        <w:t>Na pesquisa das teses verificou-se que as dissertações funcionam como estudos teóricos de base para a ciência da informação, podendo contribuir de forma significativa como referência para estudos mais aprofundados no doutorado.</w:t>
      </w:r>
    </w:p>
    <w:p w:rsidR="001F7E33" w:rsidRDefault="001F7E33" w:rsidP="005C3555">
      <w:pPr>
        <w:spacing w:line="276" w:lineRule="auto"/>
      </w:pPr>
    </w:p>
    <w:p w:rsidR="001F7E33" w:rsidRPr="00987CD3" w:rsidRDefault="001F7E33" w:rsidP="005C3555">
      <w:pPr>
        <w:widowControl w:val="0"/>
        <w:autoSpaceDE w:val="0"/>
        <w:autoSpaceDN w:val="0"/>
        <w:adjustRightInd w:val="0"/>
        <w:spacing w:line="276" w:lineRule="auto"/>
        <w:rPr>
          <w:b/>
        </w:rPr>
      </w:pPr>
      <w:r w:rsidRPr="00987CD3">
        <w:rPr>
          <w:b/>
        </w:rPr>
        <w:t>Considerações finais</w:t>
      </w:r>
    </w:p>
    <w:p w:rsidR="001F7E33" w:rsidRDefault="001F7E33" w:rsidP="007F44CA">
      <w:pPr>
        <w:spacing w:line="200" w:lineRule="atLeast"/>
        <w:ind w:left="2127"/>
        <w:jc w:val="both"/>
        <w:rPr>
          <w:rFonts w:ascii="Tahoma" w:hAnsi="Tahoma"/>
          <w:iCs/>
          <w:color w:val="000000"/>
        </w:rPr>
      </w:pPr>
    </w:p>
    <w:p w:rsidR="001F7E33" w:rsidRPr="002A6BDE" w:rsidRDefault="001F7E33" w:rsidP="00867BBD">
      <w:pPr>
        <w:autoSpaceDE w:val="0"/>
        <w:autoSpaceDN w:val="0"/>
        <w:adjustRightInd w:val="0"/>
        <w:jc w:val="both"/>
        <w:rPr>
          <w:color w:val="FF0000"/>
        </w:rPr>
      </w:pPr>
      <w:r w:rsidRPr="0076261E">
        <w:t>Não cabe realizar análise das teses de doutorado sem analisar seus produtores – docentes e discentes. Consequentemente, a análise da produção de conhecimento realizada nas teses de doutorado tem efeito sobre a ciência da informação, pois as teses são produtos do programa de pós-graduação desta área. Ao analisar as teses de doutorado como produto de conhecimento da ciência da informação, consequentemente, estamos fazendo um raio-x deste curso que foi o primeiro a ser implantado no país e na América Latina. Ao analisar o produto do curso, estamos analisando também a área e a pesquisa revelou que nesses dez anos, houve significativa contribuição para o estudo interdisciplinar da ciência da informação. Fato a destacar são os objetos que foram revelados como pontos de interseção entre a ciência da informação e as disciplinas, dando assim abertura a pesquisa interdisciplinar. O</w:t>
      </w:r>
      <w:r w:rsidRPr="0076261E">
        <w:rPr>
          <w:color w:val="000000"/>
          <w:spacing w:val="2"/>
        </w:rPr>
        <w:t xml:space="preserve"> estudo demonstrou que os objetos apresentados pela primeira vez buscaram compreensão do seu suporte enquanto portador de informação na ciência da informação. </w:t>
      </w:r>
      <w:r w:rsidRPr="0076261E">
        <w:t>Pela análise da produção de conhecimento das teses de doutorado através de levantamento e análise das vinte disciplinas, das sete áreas de conhecimento e dos objetos apresentados podemos afirmar que a ciência da informação demonstrou plena capacidade de se integrar e interagir com outros campos de conhecimento. A</w:t>
      </w:r>
      <w:r w:rsidRPr="0076261E">
        <w:rPr>
          <w:color w:val="000000"/>
        </w:rPr>
        <w:t xml:space="preserve"> análise de conteúdo através dos elementos selecionados para estudo possibilitou a compreensão da estrutura de conhecimento das teses produzidas neste período que </w:t>
      </w:r>
      <w:r w:rsidRPr="0076261E">
        <w:t xml:space="preserve">encerrou a primeira grande fase da pós-graduação em ciência da informação no Brasil. </w:t>
      </w:r>
      <w:r>
        <w:t>Acreditamos que a</w:t>
      </w:r>
      <w:r w:rsidRPr="0076261E">
        <w:rPr>
          <w:color w:val="000000"/>
        </w:rPr>
        <w:t xml:space="preserve">pós trinta e seis anos de mestrado e dez de doutorado </w:t>
      </w:r>
      <w:r>
        <w:rPr>
          <w:color w:val="000000"/>
        </w:rPr>
        <w:t>este</w:t>
      </w:r>
      <w:r w:rsidRPr="0076261E">
        <w:rPr>
          <w:color w:val="000000"/>
        </w:rPr>
        <w:t xml:space="preserve"> </w:t>
      </w:r>
      <w:r w:rsidRPr="00867BBD">
        <w:rPr>
          <w:color w:val="000000"/>
        </w:rPr>
        <w:t>estudo nas teses sirva para planejar melhor as pesquisas em ciência da informação, uma vez que segundo a Capes “</w:t>
      </w:r>
      <w:r w:rsidRPr="00867BBD">
        <w:t>faz-se necessário um amplo estudo dos egressos da pós-graduação, para verificar com maior precisão o acerto da opinião sobre o encerramento de uma primeira grande fase da pós-graduação em Ciência da Informação no Brasil através da análise dos perfis profissionais dos egressos e de sua atuação profissional</w:t>
      </w:r>
      <w:r>
        <w:t xml:space="preserve">”. </w:t>
      </w:r>
      <w:r w:rsidRPr="002A6BDE">
        <w:rPr>
          <w:color w:val="FF0000"/>
        </w:rPr>
        <w:t xml:space="preserve">(CAPES. </w:t>
      </w:r>
      <w:r w:rsidRPr="002A6BDE">
        <w:rPr>
          <w:color w:val="FF0000"/>
          <w:spacing w:val="2"/>
          <w:kern w:val="1"/>
        </w:rPr>
        <w:t xml:space="preserve">Relatórios de Avaliação. </w:t>
      </w:r>
      <w:r w:rsidRPr="002A6BDE">
        <w:rPr>
          <w:color w:val="FF0000"/>
        </w:rPr>
        <w:t>Documento de Área 2001-2003, p. 18).</w:t>
      </w:r>
    </w:p>
    <w:p w:rsidR="001F7E33" w:rsidRDefault="001F7E33" w:rsidP="00F36D6D">
      <w:pPr>
        <w:widowControl w:val="0"/>
        <w:autoSpaceDE w:val="0"/>
        <w:autoSpaceDN w:val="0"/>
        <w:adjustRightInd w:val="0"/>
        <w:spacing w:line="276" w:lineRule="auto"/>
        <w:jc w:val="both"/>
        <w:rPr>
          <w:color w:val="000000"/>
        </w:rPr>
      </w:pPr>
      <w:r w:rsidRPr="0076261E">
        <w:rPr>
          <w:color w:val="000000"/>
        </w:rPr>
        <w:t xml:space="preserve"> </w:t>
      </w:r>
    </w:p>
    <w:p w:rsidR="001F7E33" w:rsidRPr="00600286" w:rsidRDefault="001F7E33" w:rsidP="005C3555">
      <w:pPr>
        <w:pStyle w:val="texto"/>
        <w:tabs>
          <w:tab w:val="left" w:pos="720"/>
        </w:tabs>
        <w:snapToGrid w:val="0"/>
        <w:spacing w:before="0" w:line="276" w:lineRule="auto"/>
        <w:ind w:firstLine="0"/>
        <w:jc w:val="left"/>
        <w:rPr>
          <w:rFonts w:ascii="Times New Roman" w:hAnsi="Times New Roman" w:cs="Times New Roman"/>
          <w:b/>
        </w:rPr>
      </w:pPr>
      <w:r w:rsidRPr="00600286">
        <w:rPr>
          <w:rFonts w:ascii="Times New Roman" w:hAnsi="Times New Roman" w:cs="Times New Roman"/>
          <w:b/>
        </w:rPr>
        <w:t>Referência Bibliográfica</w:t>
      </w:r>
    </w:p>
    <w:p w:rsidR="001F7E33" w:rsidRPr="00600286" w:rsidRDefault="001F7E33" w:rsidP="005C3555">
      <w:pPr>
        <w:pStyle w:val="texto"/>
        <w:tabs>
          <w:tab w:val="left" w:pos="4974"/>
        </w:tabs>
        <w:snapToGrid w:val="0"/>
        <w:spacing w:before="0" w:line="276" w:lineRule="auto"/>
        <w:ind w:left="4254" w:firstLine="0"/>
        <w:jc w:val="left"/>
        <w:rPr>
          <w:rFonts w:ascii="Times New Roman" w:hAnsi="Times New Roman" w:cs="Times New Roman"/>
          <w:spacing w:val="2"/>
        </w:rPr>
      </w:pPr>
    </w:p>
    <w:p w:rsidR="001F7E33" w:rsidRDefault="001F7E33" w:rsidP="005C3555">
      <w:pPr>
        <w:pStyle w:val="Primeirorecuodecorpodetexto"/>
        <w:widowControl w:val="0"/>
        <w:numPr>
          <w:ilvl w:val="0"/>
          <w:numId w:val="1"/>
        </w:numPr>
        <w:tabs>
          <w:tab w:val="left" w:pos="371"/>
        </w:tabs>
        <w:suppressAutoHyphens/>
        <w:spacing w:line="276" w:lineRule="auto"/>
        <w:ind w:left="371" w:hanging="360"/>
        <w:rPr>
          <w:color w:val="000000"/>
        </w:rPr>
      </w:pPr>
      <w:r w:rsidRPr="00600286">
        <w:rPr>
          <w:color w:val="000000"/>
        </w:rPr>
        <w:t xml:space="preserve">AMARAL, Marise Basso. A disciplina da natureza e a natureza das disciplinas: a ciência como produção cultural – relatos de um encontro com Timothy Lenoir. </w:t>
      </w:r>
      <w:r w:rsidRPr="00640E16">
        <w:rPr>
          <w:b/>
          <w:iCs/>
          <w:color w:val="000000"/>
        </w:rPr>
        <w:t>Episteme</w:t>
      </w:r>
      <w:r w:rsidRPr="00640E16">
        <w:rPr>
          <w:b/>
          <w:color w:val="000000"/>
        </w:rPr>
        <w:t>,</w:t>
      </w:r>
      <w:r w:rsidRPr="00600286">
        <w:rPr>
          <w:color w:val="000000"/>
        </w:rPr>
        <w:t xml:space="preserve"> Porto Alegre, v. 2, n. 4, 1997.</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sidRPr="00600286">
        <w:rPr>
          <w:spacing w:val="2"/>
          <w:kern w:val="1"/>
        </w:rPr>
        <w:t xml:space="preserve">CAPES. </w:t>
      </w:r>
      <w:r w:rsidRPr="003F3CB3">
        <w:rPr>
          <w:b/>
          <w:spacing w:val="2"/>
          <w:kern w:val="1"/>
        </w:rPr>
        <w:t>Ficha de Avaliação do Programa</w:t>
      </w:r>
      <w:r w:rsidRPr="00600286">
        <w:rPr>
          <w:spacing w:val="2"/>
          <w:kern w:val="1"/>
        </w:rPr>
        <w:t xml:space="preserve">. Período de Avaliação 1998/2000. Disponível em: </w:t>
      </w:r>
      <w:hyperlink r:id="rId15" w:history="1">
        <w:r w:rsidRPr="008F15E6">
          <w:rPr>
            <w:rStyle w:val="Hyperlink"/>
            <w:spacing w:val="2"/>
            <w:kern w:val="1"/>
          </w:rPr>
          <w:t>http://conteudoweb.capes.gov.br/conteudoweb/VisualizadorServlet?nome=31001017/031/2000_031_31001017090P7_Ficha.pdf&amp;aplicacao=avaliacaotrienal&amp;idEtapa=0&amp;ano=2000&amp;tipo=divulga</w:t>
        </w:r>
      </w:hyperlink>
      <w:r>
        <w:rPr>
          <w:spacing w:val="2"/>
          <w:kern w:val="1"/>
        </w:rPr>
        <w:t xml:space="preserve">. </w:t>
      </w:r>
      <w:r w:rsidRPr="00600286">
        <w:rPr>
          <w:spacing w:val="2"/>
          <w:kern w:val="1"/>
        </w:rPr>
        <w:t xml:space="preserve">Acesso em: 29 maio 2005. </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sidRPr="00600286">
        <w:rPr>
          <w:spacing w:val="2"/>
          <w:kern w:val="1"/>
        </w:rPr>
        <w:t xml:space="preserve">CAPES. </w:t>
      </w:r>
      <w:r w:rsidRPr="003F3CB3">
        <w:rPr>
          <w:b/>
          <w:spacing w:val="2"/>
          <w:kern w:val="1"/>
        </w:rPr>
        <w:t>Ficha de Avaliação do Programa.</w:t>
      </w:r>
      <w:r w:rsidRPr="00600286">
        <w:rPr>
          <w:spacing w:val="2"/>
          <w:kern w:val="1"/>
        </w:rPr>
        <w:t xml:space="preserve"> Período de Avaliação </w:t>
      </w:r>
      <w:r>
        <w:rPr>
          <w:spacing w:val="2"/>
          <w:kern w:val="1"/>
        </w:rPr>
        <w:t>2001</w:t>
      </w:r>
      <w:r w:rsidRPr="00600286">
        <w:rPr>
          <w:spacing w:val="2"/>
          <w:kern w:val="1"/>
        </w:rPr>
        <w:t>/200</w:t>
      </w:r>
      <w:r>
        <w:rPr>
          <w:spacing w:val="2"/>
          <w:kern w:val="1"/>
        </w:rPr>
        <w:t>3</w:t>
      </w:r>
      <w:r w:rsidRPr="00600286">
        <w:rPr>
          <w:spacing w:val="2"/>
          <w:kern w:val="1"/>
        </w:rPr>
        <w:t xml:space="preserve">. Disponível em: </w:t>
      </w:r>
      <w:hyperlink r:id="rId16" w:history="1">
        <w:r w:rsidRPr="008F15E6">
          <w:rPr>
            <w:rStyle w:val="Hyperlink"/>
            <w:spacing w:val="2"/>
            <w:kern w:val="1"/>
          </w:rPr>
          <w:t>http://conteudoweb.capes.gov.br/conteudoweb/VisualizadorServlet?nome=/2001/divulga/aval/31001017/031/2001_031_31001017090P7_Ficha.pdf&amp;aplicacao=avaliacaocontinuada</w:t>
        </w:r>
      </w:hyperlink>
      <w:r>
        <w:rPr>
          <w:spacing w:val="2"/>
          <w:kern w:val="1"/>
        </w:rPr>
        <w:t xml:space="preserve">. </w:t>
      </w:r>
      <w:r w:rsidRPr="00600286">
        <w:rPr>
          <w:spacing w:val="2"/>
          <w:kern w:val="1"/>
        </w:rPr>
        <w:t>Acesso em: 29 maio 2005.</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Pr>
          <w:spacing w:val="2"/>
          <w:kern w:val="1"/>
        </w:rPr>
        <w:t xml:space="preserve">CAPES. Avaliação da Pós-Graduação. </w:t>
      </w:r>
      <w:r w:rsidRPr="003F3CB3">
        <w:rPr>
          <w:b/>
          <w:spacing w:val="2"/>
          <w:kern w:val="1"/>
        </w:rPr>
        <w:t>Relatórios de Avaliação</w:t>
      </w:r>
      <w:r>
        <w:rPr>
          <w:spacing w:val="2"/>
          <w:kern w:val="1"/>
        </w:rPr>
        <w:t xml:space="preserve">. Documento de Área. Triênio 2001-2003. Área de avaliação CSA: Comunicação/Ciência da Informação. </w:t>
      </w:r>
      <w:r w:rsidRPr="00600286">
        <w:rPr>
          <w:spacing w:val="2"/>
          <w:kern w:val="1"/>
        </w:rPr>
        <w:t>Disponível em:</w:t>
      </w:r>
      <w:r>
        <w:rPr>
          <w:spacing w:val="2"/>
          <w:kern w:val="1"/>
        </w:rPr>
        <w:t xml:space="preserve"> </w:t>
      </w:r>
      <w:hyperlink r:id="rId17" w:history="1">
        <w:r w:rsidRPr="008310A7">
          <w:rPr>
            <w:rStyle w:val="Hyperlink"/>
            <w:spacing w:val="2"/>
            <w:kern w:val="1"/>
          </w:rPr>
          <w:t>http://www.capes.gov.br/images/stories/download/avaliacao/2003_031_Doc_Area.pdf</w:t>
        </w:r>
      </w:hyperlink>
      <w:r>
        <w:rPr>
          <w:spacing w:val="2"/>
          <w:kern w:val="1"/>
        </w:rPr>
        <w:t xml:space="preserve"> </w:t>
      </w:r>
      <w:r w:rsidRPr="00600286">
        <w:rPr>
          <w:spacing w:val="2"/>
          <w:kern w:val="1"/>
        </w:rPr>
        <w:t>Acesso em: 29 maio 2005.</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Pr>
          <w:spacing w:val="2"/>
          <w:kern w:val="1"/>
        </w:rPr>
        <w:t xml:space="preserve">CAPES. Avaliação da Pós-Graduação. </w:t>
      </w:r>
      <w:r w:rsidRPr="003F3CB3">
        <w:rPr>
          <w:b/>
          <w:spacing w:val="2"/>
          <w:kern w:val="1"/>
        </w:rPr>
        <w:t>Relatórios de Avaliação.</w:t>
      </w:r>
      <w:r>
        <w:rPr>
          <w:spacing w:val="2"/>
          <w:kern w:val="1"/>
        </w:rPr>
        <w:t xml:space="preserve"> Documento de Área. Triênio 1998-2000. Área de avaliação CSA: Comunicação/Ciência da Informação. </w:t>
      </w:r>
      <w:r w:rsidRPr="00600286">
        <w:rPr>
          <w:spacing w:val="2"/>
          <w:kern w:val="1"/>
        </w:rPr>
        <w:t>Disponível em:</w:t>
      </w:r>
      <w:r>
        <w:rPr>
          <w:spacing w:val="2"/>
          <w:kern w:val="1"/>
        </w:rPr>
        <w:t xml:space="preserve"> </w:t>
      </w:r>
      <w:hyperlink r:id="rId18" w:history="1">
        <w:r w:rsidRPr="008310A7">
          <w:rPr>
            <w:rStyle w:val="Hyperlink"/>
            <w:spacing w:val="2"/>
            <w:kern w:val="1"/>
          </w:rPr>
          <w:t>http://www.capes.gov.br/images/stories/download/avaliacao/2000_031_Doc_Area.pdf</w:t>
        </w:r>
      </w:hyperlink>
      <w:r>
        <w:rPr>
          <w:spacing w:val="2"/>
          <w:kern w:val="1"/>
        </w:rPr>
        <w:t xml:space="preserve"> </w:t>
      </w:r>
      <w:r w:rsidRPr="00600286">
        <w:rPr>
          <w:spacing w:val="2"/>
          <w:kern w:val="1"/>
        </w:rPr>
        <w:t>Acesso em: 29 maio 2005.</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Pr>
          <w:spacing w:val="2"/>
          <w:kern w:val="1"/>
        </w:rPr>
        <w:t xml:space="preserve">CAPES. Avaliação da Pós-Graduação. </w:t>
      </w:r>
      <w:r w:rsidRPr="003F3CB3">
        <w:rPr>
          <w:b/>
          <w:spacing w:val="2"/>
          <w:kern w:val="1"/>
        </w:rPr>
        <w:t>Critérios de Avaliação.</w:t>
      </w:r>
      <w:r>
        <w:rPr>
          <w:spacing w:val="2"/>
          <w:kern w:val="1"/>
        </w:rPr>
        <w:t xml:space="preserve"> Avaliação Trienal 2001. Período 1998-2000. Área de avaliação CSA: Comunicação/Ciência da Informação. </w:t>
      </w:r>
      <w:r w:rsidRPr="00600286">
        <w:rPr>
          <w:spacing w:val="2"/>
          <w:kern w:val="1"/>
        </w:rPr>
        <w:t xml:space="preserve">Disponível em: </w:t>
      </w:r>
      <w:hyperlink r:id="rId19" w:history="1">
        <w:r w:rsidRPr="008310A7">
          <w:rPr>
            <w:rStyle w:val="Hyperlink"/>
            <w:spacing w:val="2"/>
            <w:kern w:val="1"/>
          </w:rPr>
          <w:t>http://www.capes.gov.br/images/stories/download/avaliacao/2000_031_Criterio.pdf</w:t>
        </w:r>
      </w:hyperlink>
      <w:r>
        <w:rPr>
          <w:spacing w:val="2"/>
          <w:kern w:val="1"/>
        </w:rPr>
        <w:t xml:space="preserve"> </w:t>
      </w:r>
      <w:r w:rsidRPr="00600286">
        <w:rPr>
          <w:spacing w:val="2"/>
          <w:kern w:val="1"/>
        </w:rPr>
        <w:t xml:space="preserve">Acesso em: 29 maio 2005. </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Pr>
          <w:spacing w:val="2"/>
          <w:kern w:val="1"/>
        </w:rPr>
        <w:t xml:space="preserve">CAPES. Avaliação da Pós-Graduação. </w:t>
      </w:r>
      <w:r w:rsidRPr="003F3CB3">
        <w:rPr>
          <w:b/>
          <w:spacing w:val="2"/>
          <w:kern w:val="1"/>
        </w:rPr>
        <w:t xml:space="preserve">Critérios de Avaliação. </w:t>
      </w:r>
      <w:r>
        <w:rPr>
          <w:spacing w:val="2"/>
          <w:kern w:val="1"/>
        </w:rPr>
        <w:t xml:space="preserve">Avaliação Trienal 2004. Período 2001-2003. Área de avaliação CSA: Comunicação/Ciência da Informação. </w:t>
      </w:r>
      <w:r w:rsidRPr="00600286">
        <w:rPr>
          <w:spacing w:val="2"/>
          <w:kern w:val="1"/>
        </w:rPr>
        <w:t>Disponível em:</w:t>
      </w:r>
      <w:r>
        <w:rPr>
          <w:spacing w:val="2"/>
          <w:kern w:val="1"/>
        </w:rPr>
        <w:t xml:space="preserve"> </w:t>
      </w:r>
      <w:hyperlink r:id="rId20" w:history="1">
        <w:r w:rsidRPr="008310A7">
          <w:rPr>
            <w:rStyle w:val="Hyperlink"/>
            <w:spacing w:val="2"/>
            <w:kern w:val="1"/>
          </w:rPr>
          <w:t>http://www.capes.gov.br/images/stories/download/avaliacao/Comunicacao_CienciadaInformacao.pdf</w:t>
        </w:r>
      </w:hyperlink>
      <w:r>
        <w:rPr>
          <w:spacing w:val="2"/>
          <w:kern w:val="1"/>
        </w:rPr>
        <w:t xml:space="preserve"> </w:t>
      </w:r>
      <w:r w:rsidRPr="00600286">
        <w:rPr>
          <w:spacing w:val="2"/>
          <w:kern w:val="1"/>
        </w:rPr>
        <w:t>Acesso em: 29 maio 2005.</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Pr>
          <w:spacing w:val="2"/>
          <w:kern w:val="1"/>
        </w:rPr>
        <w:t xml:space="preserve">CAPES. Caderno de Indicadores. </w:t>
      </w:r>
      <w:r w:rsidRPr="003F3CB3">
        <w:rPr>
          <w:b/>
          <w:spacing w:val="2"/>
          <w:kern w:val="1"/>
        </w:rPr>
        <w:t>Teses e Dissertações.</w:t>
      </w:r>
      <w:r>
        <w:rPr>
          <w:spacing w:val="2"/>
          <w:kern w:val="1"/>
        </w:rPr>
        <w:t xml:space="preserve"> Memória da Pós-Graduação. Sistema de Avaliação. Relações Nominais. </w:t>
      </w:r>
      <w:r w:rsidRPr="00600286">
        <w:rPr>
          <w:spacing w:val="2"/>
          <w:kern w:val="1"/>
        </w:rPr>
        <w:t>Ano base 1998</w:t>
      </w:r>
      <w:r>
        <w:rPr>
          <w:spacing w:val="2"/>
          <w:kern w:val="1"/>
        </w:rPr>
        <w:t>.</w:t>
      </w:r>
      <w:r w:rsidRPr="00600286">
        <w:rPr>
          <w:spacing w:val="2"/>
          <w:kern w:val="1"/>
        </w:rPr>
        <w:t xml:space="preserve"> Disponível em:</w:t>
      </w:r>
      <w:r>
        <w:rPr>
          <w:spacing w:val="2"/>
          <w:kern w:val="1"/>
        </w:rPr>
        <w:t xml:space="preserve"> </w:t>
      </w:r>
      <w:hyperlink r:id="rId21" w:history="1">
        <w:r w:rsidRPr="008F15E6">
          <w:rPr>
            <w:rStyle w:val="Hyperlink"/>
            <w:spacing w:val="2"/>
            <w:kern w:val="1"/>
          </w:rPr>
          <w:t>http://conteudoweb.capes.gov.br/conteudoweb/VisualizadorServlet?nome=1998/31001017/031/1998_031_31001017090P7_Teses.pdf&amp;aplicacao=cadernoavaliacao</w:t>
        </w:r>
      </w:hyperlink>
      <w:r>
        <w:rPr>
          <w:spacing w:val="2"/>
          <w:kern w:val="1"/>
        </w:rPr>
        <w:t xml:space="preserve">. </w:t>
      </w:r>
      <w:r w:rsidRPr="00600286">
        <w:rPr>
          <w:spacing w:val="2"/>
          <w:kern w:val="1"/>
        </w:rPr>
        <w:t xml:space="preserve"> Acesso em: 29 maio 2005. </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Pr>
          <w:spacing w:val="2"/>
          <w:kern w:val="1"/>
        </w:rPr>
        <w:t xml:space="preserve">CAPES. Caderno de Indicadores. </w:t>
      </w:r>
      <w:r w:rsidRPr="00644F6C">
        <w:rPr>
          <w:b/>
          <w:spacing w:val="2"/>
          <w:kern w:val="1"/>
        </w:rPr>
        <w:t>Teses e Dissertações</w:t>
      </w:r>
      <w:r>
        <w:rPr>
          <w:spacing w:val="2"/>
          <w:kern w:val="1"/>
        </w:rPr>
        <w:t xml:space="preserve">. Memória da Pós-Graduação. Sistema de Avaliação. Relações Nominais. </w:t>
      </w:r>
      <w:r w:rsidRPr="00600286">
        <w:rPr>
          <w:spacing w:val="2"/>
          <w:kern w:val="1"/>
        </w:rPr>
        <w:t>Ano base 199</w:t>
      </w:r>
      <w:r>
        <w:rPr>
          <w:spacing w:val="2"/>
          <w:kern w:val="1"/>
        </w:rPr>
        <w:t>9.</w:t>
      </w:r>
      <w:r w:rsidRPr="00600286">
        <w:rPr>
          <w:spacing w:val="2"/>
          <w:kern w:val="1"/>
        </w:rPr>
        <w:t xml:space="preserve"> Disponível em:</w:t>
      </w:r>
      <w:r>
        <w:rPr>
          <w:spacing w:val="2"/>
          <w:kern w:val="1"/>
        </w:rPr>
        <w:t xml:space="preserve"> </w:t>
      </w:r>
      <w:hyperlink r:id="rId22" w:history="1">
        <w:r w:rsidRPr="008F15E6">
          <w:rPr>
            <w:rStyle w:val="Hyperlink"/>
            <w:spacing w:val="2"/>
            <w:kern w:val="1"/>
          </w:rPr>
          <w:t>http://conteudoweb.capes.gov.br/conteudoweb/VisualizadorServlet?nome=1999/31001017/031/1999_031_31001017090P7_Teses.pdf&amp;aplicacao=cadernoavaliacao</w:t>
        </w:r>
      </w:hyperlink>
      <w:r>
        <w:rPr>
          <w:spacing w:val="2"/>
          <w:kern w:val="1"/>
        </w:rPr>
        <w:t xml:space="preserve">. </w:t>
      </w:r>
      <w:r w:rsidRPr="00600286">
        <w:rPr>
          <w:spacing w:val="2"/>
          <w:kern w:val="1"/>
        </w:rPr>
        <w:t xml:space="preserve">Acesso em: 29 maio 2005. </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Pr>
          <w:spacing w:val="2"/>
          <w:kern w:val="1"/>
        </w:rPr>
        <w:t xml:space="preserve">CAPES. Caderno de Indicadores. </w:t>
      </w:r>
      <w:r w:rsidRPr="00644F6C">
        <w:rPr>
          <w:b/>
          <w:spacing w:val="2"/>
          <w:kern w:val="1"/>
        </w:rPr>
        <w:t>Teses e Dissertações</w:t>
      </w:r>
      <w:r>
        <w:rPr>
          <w:spacing w:val="2"/>
          <w:kern w:val="1"/>
        </w:rPr>
        <w:t xml:space="preserve">. Memória da Pós-Graduação. Sistema de Avaliação. Relações Nominais. </w:t>
      </w:r>
      <w:r w:rsidRPr="00600286">
        <w:rPr>
          <w:spacing w:val="2"/>
          <w:kern w:val="1"/>
        </w:rPr>
        <w:t xml:space="preserve">Ano base </w:t>
      </w:r>
      <w:r>
        <w:rPr>
          <w:spacing w:val="2"/>
          <w:kern w:val="1"/>
        </w:rPr>
        <w:t>2000.</w:t>
      </w:r>
      <w:r w:rsidRPr="00600286">
        <w:rPr>
          <w:spacing w:val="2"/>
          <w:kern w:val="1"/>
        </w:rPr>
        <w:t xml:space="preserve"> Disponível em:</w:t>
      </w:r>
      <w:r>
        <w:rPr>
          <w:spacing w:val="2"/>
          <w:kern w:val="1"/>
        </w:rPr>
        <w:t xml:space="preserve"> </w:t>
      </w:r>
      <w:hyperlink r:id="rId23" w:history="1">
        <w:r w:rsidRPr="008F15E6">
          <w:rPr>
            <w:rStyle w:val="Hyperlink"/>
            <w:spacing w:val="2"/>
            <w:kern w:val="1"/>
          </w:rPr>
          <w:t>http://conteudoweb.capes.gov.br/conteudoweb/VisualizadorServlet?nome=2000/31001017/031/2000_031_31001017090P7_Teses.pdf&amp;aplicacao=cadernoavaliacao</w:t>
        </w:r>
      </w:hyperlink>
      <w:r>
        <w:rPr>
          <w:spacing w:val="2"/>
          <w:kern w:val="1"/>
        </w:rPr>
        <w:t xml:space="preserve">. </w:t>
      </w:r>
      <w:r w:rsidRPr="00600286">
        <w:rPr>
          <w:spacing w:val="2"/>
          <w:kern w:val="1"/>
        </w:rPr>
        <w:t xml:space="preserve">Acesso em: 29 maio 2005. </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Pr>
          <w:spacing w:val="2"/>
          <w:kern w:val="1"/>
        </w:rPr>
        <w:t xml:space="preserve">CAPES. Caderno de Indicadores. </w:t>
      </w:r>
      <w:r w:rsidRPr="00644F6C">
        <w:rPr>
          <w:b/>
          <w:spacing w:val="2"/>
          <w:kern w:val="1"/>
        </w:rPr>
        <w:t>Teses e Dissertações</w:t>
      </w:r>
      <w:r>
        <w:rPr>
          <w:spacing w:val="2"/>
          <w:kern w:val="1"/>
        </w:rPr>
        <w:t xml:space="preserve">. Memória da Pós-Graduação. Sistema de Avaliação. Relações Nominais. </w:t>
      </w:r>
      <w:r w:rsidRPr="00600286">
        <w:rPr>
          <w:spacing w:val="2"/>
          <w:kern w:val="1"/>
        </w:rPr>
        <w:t xml:space="preserve">Ano base </w:t>
      </w:r>
      <w:r>
        <w:rPr>
          <w:spacing w:val="2"/>
          <w:kern w:val="1"/>
        </w:rPr>
        <w:t>2001.</w:t>
      </w:r>
      <w:r w:rsidRPr="00600286">
        <w:rPr>
          <w:spacing w:val="2"/>
          <w:kern w:val="1"/>
        </w:rPr>
        <w:t xml:space="preserve"> Disponível em:</w:t>
      </w:r>
      <w:r>
        <w:rPr>
          <w:spacing w:val="2"/>
          <w:kern w:val="1"/>
        </w:rPr>
        <w:t xml:space="preserve"> </w:t>
      </w:r>
      <w:hyperlink r:id="rId24" w:history="1">
        <w:r w:rsidRPr="008F15E6">
          <w:rPr>
            <w:rStyle w:val="Hyperlink"/>
            <w:spacing w:val="2"/>
            <w:kern w:val="1"/>
          </w:rPr>
          <w:t>http://conteudoweb.capes.gov.br/conteudoweb/VisualizadorServlet?nome=2001/31001017/031/2001_031_31001017090P7_Teses.pdf&amp;aplicacao=cadernoavaliacao</w:t>
        </w:r>
      </w:hyperlink>
      <w:r>
        <w:rPr>
          <w:spacing w:val="2"/>
          <w:kern w:val="1"/>
        </w:rPr>
        <w:t xml:space="preserve">. </w:t>
      </w:r>
      <w:r w:rsidRPr="00600286">
        <w:rPr>
          <w:spacing w:val="2"/>
          <w:kern w:val="1"/>
        </w:rPr>
        <w:t xml:space="preserve">Acesso em: 29 maio 2005. </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Pr>
          <w:spacing w:val="2"/>
          <w:kern w:val="1"/>
        </w:rPr>
        <w:t xml:space="preserve">CAPES. Caderno de Indicadores. </w:t>
      </w:r>
      <w:r w:rsidRPr="00644F6C">
        <w:rPr>
          <w:b/>
          <w:spacing w:val="2"/>
          <w:kern w:val="1"/>
        </w:rPr>
        <w:t>Teses e Dissertações.</w:t>
      </w:r>
      <w:r>
        <w:rPr>
          <w:spacing w:val="2"/>
          <w:kern w:val="1"/>
        </w:rPr>
        <w:t xml:space="preserve"> Memória da Pós-Graduação. Sistema de Avaliação. Relações Nominais. </w:t>
      </w:r>
      <w:r w:rsidRPr="00600286">
        <w:rPr>
          <w:spacing w:val="2"/>
          <w:kern w:val="1"/>
        </w:rPr>
        <w:t xml:space="preserve">Ano base </w:t>
      </w:r>
      <w:r>
        <w:rPr>
          <w:spacing w:val="2"/>
          <w:kern w:val="1"/>
        </w:rPr>
        <w:t>2002.</w:t>
      </w:r>
      <w:r w:rsidRPr="00600286">
        <w:rPr>
          <w:spacing w:val="2"/>
          <w:kern w:val="1"/>
        </w:rPr>
        <w:t xml:space="preserve"> Disponível em:</w:t>
      </w:r>
      <w:r>
        <w:rPr>
          <w:spacing w:val="2"/>
          <w:kern w:val="1"/>
        </w:rPr>
        <w:t xml:space="preserve"> </w:t>
      </w:r>
      <w:hyperlink r:id="rId25" w:history="1">
        <w:r w:rsidRPr="008F15E6">
          <w:rPr>
            <w:rStyle w:val="Hyperlink"/>
            <w:spacing w:val="2"/>
            <w:kern w:val="1"/>
          </w:rPr>
          <w:t>http://conteudoweb.capes.gov.br/conteudoweb/VisualizadorServlet?nome=2002/31001017/031/2002_031_31001017090P7_Teses.pdf&amp;aplicacao=cadernoavaliacao</w:t>
        </w:r>
      </w:hyperlink>
      <w:r>
        <w:rPr>
          <w:spacing w:val="2"/>
          <w:kern w:val="1"/>
        </w:rPr>
        <w:t>.</w:t>
      </w:r>
      <w:r w:rsidRPr="00600286">
        <w:rPr>
          <w:spacing w:val="2"/>
          <w:kern w:val="1"/>
        </w:rPr>
        <w:t xml:space="preserve">Acesso em:  29 maio 2005. </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Pr>
          <w:spacing w:val="2"/>
          <w:kern w:val="1"/>
        </w:rPr>
        <w:t xml:space="preserve">CAPES. Caderno de Indicadores. </w:t>
      </w:r>
      <w:r w:rsidRPr="00644F6C">
        <w:rPr>
          <w:b/>
          <w:spacing w:val="2"/>
          <w:kern w:val="1"/>
        </w:rPr>
        <w:t>Teses e Dissertações</w:t>
      </w:r>
      <w:r>
        <w:rPr>
          <w:spacing w:val="2"/>
          <w:kern w:val="1"/>
        </w:rPr>
        <w:t>. Memória da Pós-Graduação. Sistema de Avaliação. Relações Nominais</w:t>
      </w:r>
      <w:r w:rsidRPr="00600286">
        <w:rPr>
          <w:spacing w:val="2"/>
          <w:kern w:val="1"/>
        </w:rPr>
        <w:t xml:space="preserve">. Ano base </w:t>
      </w:r>
      <w:r>
        <w:rPr>
          <w:spacing w:val="2"/>
          <w:kern w:val="1"/>
        </w:rPr>
        <w:t>2003.</w:t>
      </w:r>
      <w:r w:rsidRPr="00600286">
        <w:rPr>
          <w:spacing w:val="2"/>
          <w:kern w:val="1"/>
        </w:rPr>
        <w:t xml:space="preserve"> Disponível em:</w:t>
      </w:r>
      <w:r>
        <w:rPr>
          <w:spacing w:val="2"/>
          <w:kern w:val="1"/>
        </w:rPr>
        <w:t xml:space="preserve"> </w:t>
      </w:r>
      <w:hyperlink r:id="rId26" w:history="1">
        <w:r w:rsidRPr="008F15E6">
          <w:rPr>
            <w:rStyle w:val="Hyperlink"/>
            <w:spacing w:val="2"/>
            <w:kern w:val="1"/>
          </w:rPr>
          <w:t>http://conteudoweb.capes.gov.br/conteudoweb/VisualizadorServlet?nome=2003/31001017/031/2003_031_31001017090P7_Teses.pdf&amp;aplicacao=cadernoavaliacao</w:t>
        </w:r>
      </w:hyperlink>
      <w:r>
        <w:rPr>
          <w:spacing w:val="2"/>
          <w:kern w:val="1"/>
        </w:rPr>
        <w:t>.</w:t>
      </w:r>
      <w:r w:rsidRPr="00600286">
        <w:rPr>
          <w:spacing w:val="2"/>
          <w:kern w:val="1"/>
        </w:rPr>
        <w:t xml:space="preserve">Acesso em: 29 maio 2005. </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Pr>
          <w:spacing w:val="2"/>
          <w:kern w:val="1"/>
        </w:rPr>
        <w:t xml:space="preserve">CAPES. Caderno de Indicadores. </w:t>
      </w:r>
      <w:r w:rsidRPr="00644F6C">
        <w:rPr>
          <w:b/>
          <w:spacing w:val="2"/>
          <w:kern w:val="1"/>
        </w:rPr>
        <w:t>Programa.</w:t>
      </w:r>
      <w:r>
        <w:rPr>
          <w:spacing w:val="2"/>
          <w:kern w:val="1"/>
        </w:rPr>
        <w:t xml:space="preserve"> Memória da Pós-Graduação. Sistema de Avaliação. Síntese e Indicadores.  Ano Base 1998. Comunicação/Ciência da Informação. </w:t>
      </w:r>
      <w:r w:rsidRPr="00600286">
        <w:rPr>
          <w:spacing w:val="2"/>
          <w:kern w:val="1"/>
        </w:rPr>
        <w:t>Disponível em:</w:t>
      </w:r>
      <w:r>
        <w:rPr>
          <w:spacing w:val="2"/>
          <w:kern w:val="1"/>
        </w:rPr>
        <w:t xml:space="preserve"> </w:t>
      </w:r>
      <w:hyperlink r:id="rId27" w:history="1">
        <w:r w:rsidRPr="008310A7">
          <w:rPr>
            <w:rStyle w:val="Hyperlink"/>
            <w:spacing w:val="2"/>
            <w:kern w:val="1"/>
          </w:rPr>
          <w:t>http://conteudoweb.capes.gov.br/conteudoweb/VisualizadorServlet?nome=1998/31001017/031/1998_031_31001017090P7_Programa.pdf&amp;aplicacao=cadernoavaliacao</w:t>
        </w:r>
      </w:hyperlink>
      <w:r>
        <w:rPr>
          <w:spacing w:val="2"/>
          <w:kern w:val="1"/>
        </w:rPr>
        <w:t xml:space="preserve"> </w:t>
      </w:r>
      <w:r w:rsidRPr="00600286">
        <w:rPr>
          <w:spacing w:val="2"/>
          <w:kern w:val="1"/>
        </w:rPr>
        <w:t xml:space="preserve">Acesso em: 29 maio 2005. </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Pr>
          <w:spacing w:val="2"/>
          <w:kern w:val="1"/>
        </w:rPr>
        <w:t xml:space="preserve">CAPES. Caderno de Indicadores. </w:t>
      </w:r>
      <w:r w:rsidRPr="00644F6C">
        <w:rPr>
          <w:b/>
          <w:spacing w:val="2"/>
          <w:kern w:val="1"/>
        </w:rPr>
        <w:t>Programa.</w:t>
      </w:r>
      <w:r>
        <w:rPr>
          <w:spacing w:val="2"/>
          <w:kern w:val="1"/>
        </w:rPr>
        <w:t xml:space="preserve"> Memória da Pós-Graduação. Sistema de Avaliação. Síntese e Indicadores.  Ano Base 1999. Comunicação/Ciência da Informação. </w:t>
      </w:r>
      <w:r w:rsidRPr="00600286">
        <w:rPr>
          <w:spacing w:val="2"/>
          <w:kern w:val="1"/>
        </w:rPr>
        <w:t>Disponível em:</w:t>
      </w:r>
      <w:r>
        <w:rPr>
          <w:spacing w:val="2"/>
          <w:kern w:val="1"/>
        </w:rPr>
        <w:t xml:space="preserve"> </w:t>
      </w:r>
      <w:hyperlink r:id="rId28" w:history="1">
        <w:r w:rsidRPr="008310A7">
          <w:rPr>
            <w:rStyle w:val="Hyperlink"/>
            <w:spacing w:val="2"/>
            <w:kern w:val="1"/>
          </w:rPr>
          <w:t>http://conteudoweb.capes.gov.br/conteudoweb/VisualizadorServlet?nome=1999/31001017/031/1999_031_31001017090P7_Programa.pdf&amp;aplicacao=cadernoavaliacao</w:t>
        </w:r>
      </w:hyperlink>
      <w:hyperlink r:id="rId29" w:history="1"/>
      <w:r>
        <w:rPr>
          <w:spacing w:val="2"/>
          <w:kern w:val="1"/>
        </w:rPr>
        <w:t xml:space="preserve"> </w:t>
      </w:r>
      <w:r w:rsidRPr="00600286">
        <w:rPr>
          <w:spacing w:val="2"/>
          <w:kern w:val="1"/>
        </w:rPr>
        <w:t xml:space="preserve">Acesso em: 29 maio 2005. </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Pr>
          <w:spacing w:val="2"/>
          <w:kern w:val="1"/>
        </w:rPr>
        <w:t xml:space="preserve">CAPES. Caderno de Indicadores. </w:t>
      </w:r>
      <w:r w:rsidRPr="00644F6C">
        <w:rPr>
          <w:b/>
          <w:spacing w:val="2"/>
          <w:kern w:val="1"/>
        </w:rPr>
        <w:t>Programa</w:t>
      </w:r>
      <w:r>
        <w:rPr>
          <w:spacing w:val="2"/>
          <w:kern w:val="1"/>
        </w:rPr>
        <w:t xml:space="preserve">. Memória da Pós-Graduação. Sistema de Avaliação. Síntese e Indicadores.  Ano Base 2000. Comunicação/Ciência da Informação. </w:t>
      </w:r>
      <w:r w:rsidRPr="00600286">
        <w:rPr>
          <w:spacing w:val="2"/>
          <w:kern w:val="1"/>
        </w:rPr>
        <w:t>Disponível em:</w:t>
      </w:r>
      <w:r>
        <w:rPr>
          <w:spacing w:val="2"/>
          <w:kern w:val="1"/>
        </w:rPr>
        <w:t xml:space="preserve"> </w:t>
      </w:r>
      <w:hyperlink r:id="rId30" w:history="1">
        <w:r w:rsidRPr="008310A7">
          <w:rPr>
            <w:rStyle w:val="Hyperlink"/>
            <w:spacing w:val="2"/>
            <w:kern w:val="1"/>
          </w:rPr>
          <w:t>http://conteudoweb.capes.gov.br/conteudoweb/VisualizadorServlet?nome=2000/31001017/031/2000_031_31001017090P7_Programa.pdf&amp;aplicacao=cadernoavaliacao</w:t>
        </w:r>
      </w:hyperlink>
      <w:r>
        <w:rPr>
          <w:spacing w:val="2"/>
          <w:kern w:val="1"/>
        </w:rPr>
        <w:t xml:space="preserve"> </w:t>
      </w:r>
      <w:r w:rsidRPr="00600286">
        <w:rPr>
          <w:spacing w:val="2"/>
          <w:kern w:val="1"/>
        </w:rPr>
        <w:t xml:space="preserve">Acesso em: 29 maio 2005. </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Pr>
          <w:spacing w:val="2"/>
          <w:kern w:val="1"/>
        </w:rPr>
        <w:t xml:space="preserve">CAPES. Caderno de Indicadores. </w:t>
      </w:r>
      <w:r w:rsidRPr="00644F6C">
        <w:rPr>
          <w:b/>
          <w:spacing w:val="2"/>
          <w:kern w:val="1"/>
        </w:rPr>
        <w:t>Programa.</w:t>
      </w:r>
      <w:r>
        <w:rPr>
          <w:spacing w:val="2"/>
          <w:kern w:val="1"/>
        </w:rPr>
        <w:t xml:space="preserve"> Memória da Pós-Graduação. Sistema de Avaliação. Síntese e Indicadores.  Ano Base 2001. Ciência da Informação. </w:t>
      </w:r>
      <w:r w:rsidRPr="00600286">
        <w:rPr>
          <w:spacing w:val="2"/>
          <w:kern w:val="1"/>
        </w:rPr>
        <w:t>Disponível em:</w:t>
      </w:r>
      <w:r>
        <w:rPr>
          <w:spacing w:val="2"/>
          <w:kern w:val="1"/>
        </w:rPr>
        <w:t xml:space="preserve"> </w:t>
      </w:r>
      <w:hyperlink r:id="rId31" w:history="1">
        <w:r w:rsidRPr="008310A7">
          <w:rPr>
            <w:rStyle w:val="Hyperlink"/>
            <w:spacing w:val="2"/>
            <w:kern w:val="1"/>
          </w:rPr>
          <w:t>http://conteudoweb.capes.gov.br/conteudoweb/VisualizadorServlet?nome=2001/31001017/031/2001_031_31001017090P7_Programa.pdf&amp;aplicacao=cadernoavaliacao</w:t>
        </w:r>
      </w:hyperlink>
      <w:r>
        <w:rPr>
          <w:spacing w:val="2"/>
          <w:kern w:val="1"/>
        </w:rPr>
        <w:t xml:space="preserve"> </w:t>
      </w:r>
      <w:r w:rsidRPr="00600286">
        <w:rPr>
          <w:spacing w:val="2"/>
          <w:kern w:val="1"/>
        </w:rPr>
        <w:t xml:space="preserve">Acesso em: 29 maio 2005. </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Pr>
          <w:spacing w:val="2"/>
          <w:kern w:val="1"/>
        </w:rPr>
        <w:t xml:space="preserve">CAPES. Caderno de Indicadores. </w:t>
      </w:r>
      <w:r w:rsidRPr="00644F6C">
        <w:rPr>
          <w:b/>
          <w:spacing w:val="2"/>
          <w:kern w:val="1"/>
        </w:rPr>
        <w:t>Programa.</w:t>
      </w:r>
      <w:r>
        <w:rPr>
          <w:spacing w:val="2"/>
          <w:kern w:val="1"/>
        </w:rPr>
        <w:t xml:space="preserve"> Memória da Pós-Graduação. Sistema de Avaliação. Síntese e Indicadores.  Ano Base 2002. Ciência da Informação. </w:t>
      </w:r>
      <w:r w:rsidRPr="00600286">
        <w:rPr>
          <w:spacing w:val="2"/>
          <w:kern w:val="1"/>
        </w:rPr>
        <w:t>Disponível em:</w:t>
      </w:r>
      <w:r>
        <w:rPr>
          <w:spacing w:val="2"/>
          <w:kern w:val="1"/>
        </w:rPr>
        <w:t xml:space="preserve"> </w:t>
      </w:r>
      <w:hyperlink r:id="rId32" w:history="1">
        <w:r w:rsidRPr="008310A7">
          <w:rPr>
            <w:rStyle w:val="Hyperlink"/>
            <w:spacing w:val="2"/>
            <w:kern w:val="1"/>
          </w:rPr>
          <w:t>http://conteudoweb.capes.gov.br/conteudoweb/VisualizadorServlet?nome=2002/31001017/031/2002_031_31001017090P7_Programa.pdf&amp;aplicacao=cadernoavaliacao</w:t>
        </w:r>
      </w:hyperlink>
      <w:r>
        <w:rPr>
          <w:spacing w:val="2"/>
          <w:kern w:val="1"/>
        </w:rPr>
        <w:t xml:space="preserve"> </w:t>
      </w:r>
      <w:r w:rsidRPr="00600286">
        <w:rPr>
          <w:spacing w:val="2"/>
          <w:kern w:val="1"/>
        </w:rPr>
        <w:t xml:space="preserve">Acesso em: 29 maio 2005. </w:t>
      </w:r>
    </w:p>
    <w:p w:rsidR="001F7E33" w:rsidRDefault="001F7E33" w:rsidP="00640E16">
      <w:pPr>
        <w:pStyle w:val="Primeirorecuodecorpodetexto"/>
        <w:widowControl w:val="0"/>
        <w:numPr>
          <w:ilvl w:val="0"/>
          <w:numId w:val="1"/>
        </w:numPr>
        <w:tabs>
          <w:tab w:val="left" w:pos="371"/>
        </w:tabs>
        <w:suppressAutoHyphens/>
        <w:spacing w:line="276" w:lineRule="auto"/>
        <w:ind w:left="371" w:hanging="360"/>
        <w:rPr>
          <w:spacing w:val="2"/>
          <w:kern w:val="1"/>
        </w:rPr>
      </w:pPr>
      <w:r>
        <w:rPr>
          <w:spacing w:val="2"/>
          <w:kern w:val="1"/>
        </w:rPr>
        <w:t xml:space="preserve">CAPES. Caderno de Indicadores. </w:t>
      </w:r>
      <w:r w:rsidRPr="00644F6C">
        <w:rPr>
          <w:b/>
          <w:spacing w:val="2"/>
          <w:kern w:val="1"/>
        </w:rPr>
        <w:t>Programa.</w:t>
      </w:r>
      <w:r>
        <w:rPr>
          <w:spacing w:val="2"/>
          <w:kern w:val="1"/>
        </w:rPr>
        <w:t xml:space="preserve"> Memória da Pós-Graduação. Sistema de Avaliação. Síntese e Indicadores.  Ano Base 2003. Ciência da Informação. </w:t>
      </w:r>
      <w:r w:rsidRPr="00600286">
        <w:rPr>
          <w:spacing w:val="2"/>
          <w:kern w:val="1"/>
        </w:rPr>
        <w:t>Disponível em:</w:t>
      </w:r>
      <w:r>
        <w:rPr>
          <w:spacing w:val="2"/>
          <w:kern w:val="1"/>
        </w:rPr>
        <w:t xml:space="preserve"> </w:t>
      </w:r>
      <w:hyperlink r:id="rId33" w:history="1">
        <w:r w:rsidRPr="008310A7">
          <w:rPr>
            <w:rStyle w:val="Hyperlink"/>
            <w:spacing w:val="2"/>
            <w:kern w:val="1"/>
          </w:rPr>
          <w:t>http://conteudoweb.capes.gov.br/conteudoweb/VisualizadorServlet?nome=2003/31001017/031/2003_031_31001017090P7_Programa.pdf&amp;aplicacao=cadernoavaliacao</w:t>
        </w:r>
      </w:hyperlink>
      <w:r>
        <w:rPr>
          <w:spacing w:val="2"/>
          <w:kern w:val="1"/>
        </w:rPr>
        <w:t xml:space="preserve"> </w:t>
      </w:r>
      <w:r w:rsidRPr="00600286">
        <w:rPr>
          <w:spacing w:val="2"/>
          <w:kern w:val="1"/>
        </w:rPr>
        <w:t xml:space="preserve">Acesso em: 29 maio 2005. </w:t>
      </w:r>
    </w:p>
    <w:p w:rsidR="001F7E33" w:rsidRPr="00600286" w:rsidRDefault="001F7E33" w:rsidP="005C3555">
      <w:pPr>
        <w:pStyle w:val="Primeirorecuodecorpodetexto"/>
        <w:widowControl w:val="0"/>
        <w:numPr>
          <w:ilvl w:val="0"/>
          <w:numId w:val="1"/>
        </w:numPr>
        <w:tabs>
          <w:tab w:val="left" w:pos="371"/>
        </w:tabs>
        <w:suppressAutoHyphens/>
        <w:spacing w:line="276" w:lineRule="auto"/>
        <w:ind w:left="371" w:hanging="360"/>
        <w:rPr>
          <w:spacing w:val="2"/>
          <w:kern w:val="1"/>
        </w:rPr>
      </w:pPr>
      <w:r w:rsidRPr="00600286">
        <w:rPr>
          <w:spacing w:val="2"/>
          <w:kern w:val="1"/>
        </w:rPr>
        <w:t xml:space="preserve">ECO-UFRJ/IBICT/PPGCI. </w:t>
      </w:r>
      <w:r w:rsidRPr="00640E16">
        <w:rPr>
          <w:b/>
          <w:spacing w:val="2"/>
          <w:kern w:val="1"/>
        </w:rPr>
        <w:t>Relação das Dissertações Defendidas.</w:t>
      </w:r>
      <w:r w:rsidRPr="00600286">
        <w:rPr>
          <w:spacing w:val="2"/>
          <w:kern w:val="1"/>
        </w:rPr>
        <w:t xml:space="preserve"> Rio de Janeiro, 2005. Disponível em: </w:t>
      </w:r>
      <w:hyperlink r:id="rId34" w:history="1">
        <w:r w:rsidRPr="00600286">
          <w:rPr>
            <w:rStyle w:val="Hyperlink"/>
          </w:rPr>
          <w:t>http://www.ibict.br/anexo-secoes/teses.doutor.atual2005.htm</w:t>
        </w:r>
      </w:hyperlink>
      <w:r w:rsidRPr="00600286">
        <w:rPr>
          <w:spacing w:val="2"/>
          <w:kern w:val="1"/>
        </w:rPr>
        <w:t xml:space="preserve"> Acesso em: 18 maio 2005. </w:t>
      </w:r>
    </w:p>
    <w:p w:rsidR="001F7E33" w:rsidRPr="00600286" w:rsidRDefault="001F7E33" w:rsidP="005C3555">
      <w:pPr>
        <w:pStyle w:val="Primeirorecuodecorpodetexto"/>
        <w:widowControl w:val="0"/>
        <w:numPr>
          <w:ilvl w:val="0"/>
          <w:numId w:val="1"/>
        </w:numPr>
        <w:tabs>
          <w:tab w:val="left" w:pos="371"/>
        </w:tabs>
        <w:suppressAutoHyphens/>
        <w:spacing w:line="276" w:lineRule="auto"/>
        <w:ind w:left="371" w:hanging="360"/>
        <w:rPr>
          <w:spacing w:val="2"/>
          <w:kern w:val="1"/>
        </w:rPr>
      </w:pPr>
      <w:r w:rsidRPr="00600286">
        <w:rPr>
          <w:spacing w:val="2"/>
          <w:kern w:val="1"/>
        </w:rPr>
        <w:t xml:space="preserve">ECO-UFRJ/IBICT/PPGCI. </w:t>
      </w:r>
      <w:r w:rsidRPr="00640E16">
        <w:rPr>
          <w:b/>
          <w:spacing w:val="2"/>
          <w:kern w:val="1"/>
        </w:rPr>
        <w:t>Relação das Teses Defendidas.</w:t>
      </w:r>
      <w:r w:rsidRPr="00600286">
        <w:rPr>
          <w:spacing w:val="2"/>
          <w:kern w:val="1"/>
        </w:rPr>
        <w:t xml:space="preserve"> Rio de Janeiro, 2005. Disponível em: </w:t>
      </w:r>
      <w:hyperlink r:id="rId35" w:history="1">
        <w:r w:rsidRPr="00600286">
          <w:rPr>
            <w:rStyle w:val="Hyperlink"/>
          </w:rPr>
          <w:t>http://www.ibict.br/anexo-secoes/teses.doutor.atual2005.htm</w:t>
        </w:r>
      </w:hyperlink>
      <w:r w:rsidRPr="00600286">
        <w:rPr>
          <w:spacing w:val="2"/>
          <w:kern w:val="1"/>
        </w:rPr>
        <w:t xml:space="preserve">. Acesso em: 18 maio 2005. </w:t>
      </w:r>
    </w:p>
    <w:p w:rsidR="001F7E33" w:rsidRPr="00600286" w:rsidRDefault="001F7E33" w:rsidP="00A02AB4">
      <w:pPr>
        <w:pStyle w:val="Primeirorecuodecorpodetexto"/>
        <w:widowControl w:val="0"/>
        <w:numPr>
          <w:ilvl w:val="0"/>
          <w:numId w:val="1"/>
        </w:numPr>
        <w:tabs>
          <w:tab w:val="left" w:pos="371"/>
        </w:tabs>
        <w:suppressAutoHyphens/>
        <w:spacing w:line="276" w:lineRule="auto"/>
        <w:ind w:left="371" w:hanging="360"/>
        <w:jc w:val="both"/>
      </w:pPr>
      <w:r w:rsidRPr="00600286">
        <w:t xml:space="preserve">ECO, Umberto. </w:t>
      </w:r>
      <w:r w:rsidRPr="00640E16">
        <w:rPr>
          <w:b/>
          <w:iCs/>
        </w:rPr>
        <w:t>Como se faz uma tese</w:t>
      </w:r>
      <w:r w:rsidRPr="00600286">
        <w:rPr>
          <w:i/>
          <w:iCs/>
        </w:rPr>
        <w:t xml:space="preserve">. </w:t>
      </w:r>
      <w:r w:rsidRPr="00600286">
        <w:t>16. ed. São Paulo: Perspectiva, 2001.</w:t>
      </w:r>
    </w:p>
    <w:p w:rsidR="001F7E33" w:rsidRPr="00600286" w:rsidRDefault="001F7E33" w:rsidP="00A02AB4">
      <w:pPr>
        <w:pStyle w:val="Primeirorecuodecorpodetexto"/>
        <w:widowControl w:val="0"/>
        <w:numPr>
          <w:ilvl w:val="0"/>
          <w:numId w:val="1"/>
        </w:numPr>
        <w:tabs>
          <w:tab w:val="left" w:pos="371"/>
        </w:tabs>
        <w:suppressAutoHyphens/>
        <w:spacing w:line="276" w:lineRule="auto"/>
        <w:ind w:left="371" w:hanging="360"/>
        <w:jc w:val="both"/>
      </w:pPr>
      <w:r w:rsidRPr="00600286">
        <w:rPr>
          <w:color w:val="000000"/>
          <w:lang w:val="it-IT"/>
        </w:rPr>
        <w:t xml:space="preserve">FRANCO, Maria Laura Puglisi Barbosa. </w:t>
      </w:r>
      <w:r w:rsidRPr="00640E16">
        <w:rPr>
          <w:b/>
          <w:iCs/>
          <w:color w:val="000000"/>
        </w:rPr>
        <w:t>Análise de conteúdo</w:t>
      </w:r>
      <w:r w:rsidRPr="00640E16">
        <w:rPr>
          <w:b/>
          <w:color w:val="000000"/>
        </w:rPr>
        <w:t>.</w:t>
      </w:r>
      <w:r w:rsidRPr="00600286">
        <w:rPr>
          <w:color w:val="000000"/>
        </w:rPr>
        <w:t xml:space="preserve"> 2. ed. Brasília: Liber Livro, 2005.</w:t>
      </w:r>
    </w:p>
    <w:p w:rsidR="001F7E33" w:rsidRPr="00600286" w:rsidRDefault="001F7E33" w:rsidP="00A02AB4">
      <w:pPr>
        <w:pStyle w:val="Primeirorecuodecorpodetexto"/>
        <w:widowControl w:val="0"/>
        <w:numPr>
          <w:ilvl w:val="0"/>
          <w:numId w:val="1"/>
        </w:numPr>
        <w:tabs>
          <w:tab w:val="left" w:pos="371"/>
        </w:tabs>
        <w:suppressAutoHyphens/>
        <w:spacing w:line="276" w:lineRule="auto"/>
        <w:ind w:left="371" w:hanging="360"/>
        <w:jc w:val="both"/>
        <w:rPr>
          <w:color w:val="000000"/>
        </w:rPr>
      </w:pPr>
      <w:r w:rsidRPr="00600286">
        <w:rPr>
          <w:color w:val="000000"/>
        </w:rPr>
        <w:t xml:space="preserve">GIL, Antonio Carlos. </w:t>
      </w:r>
      <w:r w:rsidRPr="00640E16">
        <w:rPr>
          <w:b/>
          <w:iCs/>
          <w:color w:val="000000"/>
        </w:rPr>
        <w:t>Como elaborar projetos de pesquisa</w:t>
      </w:r>
      <w:r w:rsidRPr="00640E16">
        <w:rPr>
          <w:b/>
          <w:color w:val="000000"/>
        </w:rPr>
        <w:t>.</w:t>
      </w:r>
      <w:r w:rsidRPr="00600286">
        <w:rPr>
          <w:color w:val="000000"/>
        </w:rPr>
        <w:t xml:space="preserve"> 4. ed. São Paulo: Atlas, 2002.</w:t>
      </w:r>
    </w:p>
    <w:p w:rsidR="001F7E33" w:rsidRPr="00600286" w:rsidRDefault="001F7E33" w:rsidP="00A02AB4">
      <w:pPr>
        <w:pStyle w:val="Primeirorecuodecorpodetexto"/>
        <w:widowControl w:val="0"/>
        <w:numPr>
          <w:ilvl w:val="0"/>
          <w:numId w:val="1"/>
        </w:numPr>
        <w:tabs>
          <w:tab w:val="left" w:pos="371"/>
        </w:tabs>
        <w:suppressAutoHyphens/>
        <w:spacing w:line="276" w:lineRule="auto"/>
        <w:ind w:left="371" w:hanging="360"/>
        <w:jc w:val="both"/>
        <w:rPr>
          <w:color w:val="000000"/>
        </w:rPr>
      </w:pPr>
      <w:r w:rsidRPr="00600286">
        <w:rPr>
          <w:color w:val="000000"/>
        </w:rPr>
        <w:t xml:space="preserve">JAPIASSU, Hilton. </w:t>
      </w:r>
      <w:r w:rsidRPr="00640E16">
        <w:rPr>
          <w:b/>
          <w:iCs/>
          <w:color w:val="000000"/>
        </w:rPr>
        <w:t>Interdisciplinaridade e patologia do saber</w:t>
      </w:r>
      <w:r w:rsidRPr="00600286">
        <w:rPr>
          <w:color w:val="000000"/>
        </w:rPr>
        <w:t>. Rio de Janeiro: Imago, 1976.</w:t>
      </w:r>
    </w:p>
    <w:p w:rsidR="001F7E33" w:rsidRPr="00600286" w:rsidRDefault="001F7E33" w:rsidP="00A02AB4">
      <w:pPr>
        <w:pStyle w:val="Primeirorecuodecorpodetexto"/>
        <w:widowControl w:val="0"/>
        <w:numPr>
          <w:ilvl w:val="0"/>
          <w:numId w:val="1"/>
        </w:numPr>
        <w:tabs>
          <w:tab w:val="left" w:pos="371"/>
        </w:tabs>
        <w:suppressAutoHyphens/>
        <w:ind w:left="371" w:hanging="360"/>
        <w:jc w:val="both"/>
        <w:rPr>
          <w:color w:val="000000"/>
        </w:rPr>
      </w:pPr>
      <w:r w:rsidRPr="00600286">
        <w:rPr>
          <w:color w:val="000000"/>
        </w:rPr>
        <w:t xml:space="preserve">LENOIR, Yves. </w:t>
      </w:r>
      <w:r w:rsidRPr="00600286">
        <w:rPr>
          <w:iCs/>
          <w:color w:val="000000"/>
        </w:rPr>
        <w:t>Didática e interdisciplinaridade</w:t>
      </w:r>
      <w:r w:rsidRPr="00600286">
        <w:rPr>
          <w:color w:val="000000"/>
        </w:rPr>
        <w:t xml:space="preserve">: uma complementaridade necessária e incontornável. In: </w:t>
      </w:r>
      <w:r w:rsidRPr="00640E16">
        <w:rPr>
          <w:b/>
          <w:iCs/>
          <w:color w:val="000000"/>
        </w:rPr>
        <w:t>Didática e interdisciplinaridade</w:t>
      </w:r>
      <w:r w:rsidRPr="00600286">
        <w:rPr>
          <w:iCs/>
          <w:color w:val="000000"/>
        </w:rPr>
        <w:t xml:space="preserve">. </w:t>
      </w:r>
      <w:r w:rsidRPr="00600286">
        <w:rPr>
          <w:color w:val="000000"/>
        </w:rPr>
        <w:t xml:space="preserve">FAZENDA, Ivani C. A. (Org.). Campinas, SP: Papirus, 2005.  </w:t>
      </w:r>
    </w:p>
    <w:p w:rsidR="001F7E33" w:rsidRPr="00600286" w:rsidRDefault="001F7E33" w:rsidP="00A02AB4">
      <w:pPr>
        <w:pStyle w:val="Primeirorecuodecorpodetexto"/>
        <w:widowControl w:val="0"/>
        <w:numPr>
          <w:ilvl w:val="0"/>
          <w:numId w:val="1"/>
        </w:numPr>
        <w:tabs>
          <w:tab w:val="left" w:pos="371"/>
        </w:tabs>
        <w:suppressAutoHyphens/>
        <w:spacing w:line="276" w:lineRule="auto"/>
        <w:ind w:left="371" w:hanging="360"/>
        <w:jc w:val="both"/>
      </w:pPr>
      <w:r w:rsidRPr="00600286">
        <w:t xml:space="preserve">MEADOWS, Arthur Jack. </w:t>
      </w:r>
      <w:r w:rsidRPr="00640E16">
        <w:rPr>
          <w:b/>
          <w:iCs/>
        </w:rPr>
        <w:t>A comunicação científica</w:t>
      </w:r>
      <w:r w:rsidRPr="00640E16">
        <w:rPr>
          <w:b/>
        </w:rPr>
        <w:t>.</w:t>
      </w:r>
      <w:r w:rsidRPr="00600286">
        <w:t xml:space="preserve"> Brasília: Briquet de Lemos/Livro, 1999. </w:t>
      </w:r>
    </w:p>
    <w:p w:rsidR="001F7E33" w:rsidRPr="00600286" w:rsidRDefault="001F7E33" w:rsidP="00A02AB4">
      <w:pPr>
        <w:pStyle w:val="Primeirorecuodecorpodetexto"/>
        <w:widowControl w:val="0"/>
        <w:numPr>
          <w:ilvl w:val="0"/>
          <w:numId w:val="1"/>
        </w:numPr>
        <w:tabs>
          <w:tab w:val="left" w:pos="371"/>
        </w:tabs>
        <w:suppressAutoHyphens/>
        <w:ind w:left="371" w:hanging="360"/>
        <w:jc w:val="both"/>
        <w:rPr>
          <w:color w:val="000000"/>
        </w:rPr>
      </w:pPr>
      <w:r w:rsidRPr="00600286">
        <w:rPr>
          <w:color w:val="000000"/>
        </w:rPr>
        <w:t xml:space="preserve">NICOLESCU, Basarab. </w:t>
      </w:r>
      <w:r w:rsidRPr="00640E16">
        <w:rPr>
          <w:b/>
          <w:iCs/>
          <w:color w:val="000000"/>
        </w:rPr>
        <w:t>O manifesto da transdisciplinaridade.</w:t>
      </w:r>
      <w:r w:rsidRPr="00600286">
        <w:rPr>
          <w:color w:val="000000"/>
        </w:rPr>
        <w:t xml:space="preserve"> São Paulo: TRIOM, 2001.</w:t>
      </w:r>
    </w:p>
    <w:p w:rsidR="001F7E33" w:rsidRPr="00600286" w:rsidRDefault="001F7E33" w:rsidP="00A02AB4">
      <w:pPr>
        <w:pStyle w:val="Primeirorecuodecorpodetexto"/>
        <w:widowControl w:val="0"/>
        <w:numPr>
          <w:ilvl w:val="0"/>
          <w:numId w:val="1"/>
        </w:numPr>
        <w:tabs>
          <w:tab w:val="left" w:pos="371"/>
        </w:tabs>
        <w:suppressAutoHyphens/>
        <w:spacing w:line="276" w:lineRule="auto"/>
        <w:ind w:left="371" w:hanging="360"/>
        <w:jc w:val="both"/>
      </w:pPr>
      <w:r w:rsidRPr="00600286">
        <w:rPr>
          <w:spacing w:val="2"/>
          <w:kern w:val="1"/>
        </w:rPr>
        <w:t>RIO DE JANEIRO. Instituto Brasileiro de Informação em Ciência e Tecnologia. Departamento de Ensino e Pesquisa</w:t>
      </w:r>
      <w:r w:rsidRPr="00640E16">
        <w:rPr>
          <w:b/>
          <w:spacing w:val="2"/>
          <w:kern w:val="1"/>
        </w:rPr>
        <w:t xml:space="preserve">. </w:t>
      </w:r>
      <w:r w:rsidRPr="00640E16">
        <w:rPr>
          <w:b/>
          <w:iCs/>
          <w:spacing w:val="2"/>
          <w:kern w:val="1"/>
        </w:rPr>
        <w:t>Regimento do Programa de Pós-Graduação em Ciência da Informação</w:t>
      </w:r>
      <w:r w:rsidRPr="00640E16">
        <w:rPr>
          <w:b/>
          <w:spacing w:val="2"/>
          <w:kern w:val="1"/>
        </w:rPr>
        <w:t>.</w:t>
      </w:r>
      <w:r w:rsidRPr="00600286">
        <w:rPr>
          <w:spacing w:val="2"/>
          <w:kern w:val="1"/>
        </w:rPr>
        <w:t xml:space="preserve"> Mestrado e Doutorado, 2005. </w:t>
      </w:r>
    </w:p>
    <w:p w:rsidR="001F7E33" w:rsidRDefault="001F7E33" w:rsidP="005C3555">
      <w:pPr>
        <w:widowControl w:val="0"/>
        <w:autoSpaceDE w:val="0"/>
        <w:autoSpaceDN w:val="0"/>
        <w:adjustRightInd w:val="0"/>
        <w:spacing w:line="276" w:lineRule="auto"/>
        <w:jc w:val="both"/>
      </w:pPr>
    </w:p>
    <w:p w:rsidR="001F7E33" w:rsidRPr="005C3555" w:rsidRDefault="001F7E33" w:rsidP="005C3555">
      <w:pPr>
        <w:widowControl w:val="0"/>
        <w:autoSpaceDE w:val="0"/>
        <w:autoSpaceDN w:val="0"/>
        <w:adjustRightInd w:val="0"/>
        <w:spacing w:line="276" w:lineRule="auto"/>
        <w:jc w:val="both"/>
        <w:rPr>
          <w:sz w:val="36"/>
          <w:szCs w:val="28"/>
        </w:rPr>
      </w:pPr>
    </w:p>
    <w:sectPr w:rsidR="001F7E33" w:rsidRPr="005C3555" w:rsidSect="005828FF">
      <w:footerReference w:type="even" r:id="rId36"/>
      <w:footerReference w:type="default" r:id="rId3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2A0" w:rsidRDefault="00AE62A0">
      <w:r>
        <w:separator/>
      </w:r>
    </w:p>
  </w:endnote>
  <w:endnote w:type="continuationSeparator" w:id="0">
    <w:p w:rsidR="00AE62A0" w:rsidRDefault="00AE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33" w:rsidRDefault="001F7E33" w:rsidP="008310A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F7E33" w:rsidRDefault="001F7E33" w:rsidP="002A6BD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33" w:rsidRDefault="001F7E33" w:rsidP="008310A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E62A0">
      <w:rPr>
        <w:rStyle w:val="Nmerodepgina"/>
        <w:noProof/>
      </w:rPr>
      <w:t>1</w:t>
    </w:r>
    <w:r>
      <w:rPr>
        <w:rStyle w:val="Nmerodepgina"/>
      </w:rPr>
      <w:fldChar w:fldCharType="end"/>
    </w:r>
  </w:p>
  <w:p w:rsidR="001F7E33" w:rsidRDefault="001F7E33" w:rsidP="002A6BDE">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2A0" w:rsidRDefault="00AE62A0">
      <w:r>
        <w:separator/>
      </w:r>
    </w:p>
  </w:footnote>
  <w:footnote w:type="continuationSeparator" w:id="0">
    <w:p w:rsidR="00AE62A0" w:rsidRDefault="00AE62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7"/>
    <w:multiLevelType w:val="multilevel"/>
    <w:tmpl w:val="00000047"/>
    <w:lvl w:ilvl="0">
      <w:start w:val="1"/>
      <w:numFmt w:val="decimal"/>
      <w:lvlText w:val="%1."/>
      <w:lvlJc w:val="left"/>
      <w:pPr>
        <w:tabs>
          <w:tab w:val="num" w:pos="720"/>
        </w:tabs>
      </w:pPr>
      <w:rPr>
        <w:rFonts w:ascii="Times New Roman" w:hAnsi="Times New Roman" w:cs="Times New Roman"/>
      </w:rPr>
    </w:lvl>
    <w:lvl w:ilvl="1">
      <w:start w:val="1"/>
      <w:numFmt w:val="decimal"/>
      <w:lvlText w:val="%2."/>
      <w:lvlJc w:val="left"/>
      <w:pPr>
        <w:tabs>
          <w:tab w:val="num" w:pos="1080"/>
        </w:tabs>
      </w:pPr>
      <w:rPr>
        <w:rFonts w:ascii="Times New Roman" w:hAnsi="Times New Roman" w:cs="Times New Roman"/>
      </w:rPr>
    </w:lvl>
    <w:lvl w:ilvl="2">
      <w:start w:val="1"/>
      <w:numFmt w:val="decimal"/>
      <w:lvlText w:val="%3."/>
      <w:lvlJc w:val="left"/>
      <w:pPr>
        <w:tabs>
          <w:tab w:val="num" w:pos="1440"/>
        </w:tabs>
      </w:pPr>
      <w:rPr>
        <w:rFonts w:ascii="Times New Roman" w:hAnsi="Times New Roman" w:cs="Times New Roman"/>
      </w:rPr>
    </w:lvl>
    <w:lvl w:ilvl="3">
      <w:start w:val="1"/>
      <w:numFmt w:val="decimal"/>
      <w:lvlText w:val="%4."/>
      <w:lvlJc w:val="left"/>
      <w:pPr>
        <w:tabs>
          <w:tab w:val="num" w:pos="1800"/>
        </w:tabs>
      </w:pPr>
      <w:rPr>
        <w:rFonts w:ascii="Times New Roman" w:hAnsi="Times New Roman" w:cs="Times New Roman"/>
      </w:rPr>
    </w:lvl>
    <w:lvl w:ilvl="4">
      <w:start w:val="1"/>
      <w:numFmt w:val="decimal"/>
      <w:lvlText w:val="%5."/>
      <w:lvlJc w:val="left"/>
      <w:pPr>
        <w:tabs>
          <w:tab w:val="num" w:pos="2160"/>
        </w:tabs>
      </w:pPr>
      <w:rPr>
        <w:rFonts w:ascii="Times New Roman" w:hAnsi="Times New Roman" w:cs="Times New Roman"/>
      </w:rPr>
    </w:lvl>
    <w:lvl w:ilvl="5">
      <w:start w:val="1"/>
      <w:numFmt w:val="decimal"/>
      <w:lvlText w:val="%6."/>
      <w:lvlJc w:val="left"/>
      <w:pPr>
        <w:tabs>
          <w:tab w:val="num" w:pos="2520"/>
        </w:tabs>
      </w:pPr>
      <w:rPr>
        <w:rFonts w:ascii="Times New Roman" w:hAnsi="Times New Roman" w:cs="Times New Roman"/>
      </w:rPr>
    </w:lvl>
    <w:lvl w:ilvl="6">
      <w:start w:val="1"/>
      <w:numFmt w:val="decimal"/>
      <w:lvlText w:val="%7."/>
      <w:lvlJc w:val="left"/>
      <w:pPr>
        <w:tabs>
          <w:tab w:val="num" w:pos="2880"/>
        </w:tabs>
      </w:pPr>
      <w:rPr>
        <w:rFonts w:ascii="Times New Roman" w:hAnsi="Times New Roman" w:cs="Times New Roman"/>
      </w:rPr>
    </w:lvl>
    <w:lvl w:ilvl="7">
      <w:start w:val="1"/>
      <w:numFmt w:val="decimal"/>
      <w:lvlText w:val="%8."/>
      <w:lvlJc w:val="left"/>
      <w:pPr>
        <w:tabs>
          <w:tab w:val="num" w:pos="3240"/>
        </w:tabs>
      </w:pPr>
      <w:rPr>
        <w:rFonts w:ascii="Times New Roman" w:hAnsi="Times New Roman" w:cs="Times New Roman"/>
      </w:rPr>
    </w:lvl>
    <w:lvl w:ilvl="8">
      <w:start w:val="1"/>
      <w:numFmt w:val="decimal"/>
      <w:lvlText w:val="%9."/>
      <w:lvlJc w:val="left"/>
      <w:pPr>
        <w:tabs>
          <w:tab w:val="num" w:pos="3600"/>
        </w:tabs>
      </w:pPr>
      <w:rPr>
        <w:rFonts w:ascii="Times New Roman" w:hAnsi="Times New Roman" w:cs="Times New Roman"/>
      </w:rPr>
    </w:lvl>
  </w:abstractNum>
  <w:abstractNum w:abstractNumId="1">
    <w:nsid w:val="770130FE"/>
    <w:multiLevelType w:val="multilevel"/>
    <w:tmpl w:val="00000047"/>
    <w:lvl w:ilvl="0">
      <w:start w:val="1"/>
      <w:numFmt w:val="decimal"/>
      <w:lvlText w:val="%1."/>
      <w:lvlJc w:val="left"/>
      <w:pPr>
        <w:tabs>
          <w:tab w:val="num" w:pos="720"/>
        </w:tabs>
      </w:pPr>
      <w:rPr>
        <w:rFonts w:ascii="Times New Roman" w:hAnsi="Times New Roman" w:cs="Times New Roman"/>
      </w:rPr>
    </w:lvl>
    <w:lvl w:ilvl="1">
      <w:start w:val="1"/>
      <w:numFmt w:val="decimal"/>
      <w:lvlText w:val="%2."/>
      <w:lvlJc w:val="left"/>
      <w:pPr>
        <w:tabs>
          <w:tab w:val="num" w:pos="1080"/>
        </w:tabs>
      </w:pPr>
      <w:rPr>
        <w:rFonts w:ascii="Times New Roman" w:hAnsi="Times New Roman" w:cs="Times New Roman"/>
      </w:rPr>
    </w:lvl>
    <w:lvl w:ilvl="2">
      <w:start w:val="1"/>
      <w:numFmt w:val="decimal"/>
      <w:lvlText w:val="%3."/>
      <w:lvlJc w:val="left"/>
      <w:pPr>
        <w:tabs>
          <w:tab w:val="num" w:pos="1440"/>
        </w:tabs>
      </w:pPr>
      <w:rPr>
        <w:rFonts w:ascii="Times New Roman" w:hAnsi="Times New Roman" w:cs="Times New Roman"/>
      </w:rPr>
    </w:lvl>
    <w:lvl w:ilvl="3">
      <w:start w:val="1"/>
      <w:numFmt w:val="decimal"/>
      <w:lvlText w:val="%4."/>
      <w:lvlJc w:val="left"/>
      <w:pPr>
        <w:tabs>
          <w:tab w:val="num" w:pos="1800"/>
        </w:tabs>
      </w:pPr>
      <w:rPr>
        <w:rFonts w:ascii="Times New Roman" w:hAnsi="Times New Roman" w:cs="Times New Roman"/>
      </w:rPr>
    </w:lvl>
    <w:lvl w:ilvl="4">
      <w:start w:val="1"/>
      <w:numFmt w:val="decimal"/>
      <w:lvlText w:val="%5."/>
      <w:lvlJc w:val="left"/>
      <w:pPr>
        <w:tabs>
          <w:tab w:val="num" w:pos="2160"/>
        </w:tabs>
      </w:pPr>
      <w:rPr>
        <w:rFonts w:ascii="Times New Roman" w:hAnsi="Times New Roman" w:cs="Times New Roman"/>
      </w:rPr>
    </w:lvl>
    <w:lvl w:ilvl="5">
      <w:start w:val="1"/>
      <w:numFmt w:val="decimal"/>
      <w:lvlText w:val="%6."/>
      <w:lvlJc w:val="left"/>
      <w:pPr>
        <w:tabs>
          <w:tab w:val="num" w:pos="2520"/>
        </w:tabs>
      </w:pPr>
      <w:rPr>
        <w:rFonts w:ascii="Times New Roman" w:hAnsi="Times New Roman" w:cs="Times New Roman"/>
      </w:rPr>
    </w:lvl>
    <w:lvl w:ilvl="6">
      <w:start w:val="1"/>
      <w:numFmt w:val="decimal"/>
      <w:lvlText w:val="%7."/>
      <w:lvlJc w:val="left"/>
      <w:pPr>
        <w:tabs>
          <w:tab w:val="num" w:pos="2880"/>
        </w:tabs>
      </w:pPr>
      <w:rPr>
        <w:rFonts w:ascii="Times New Roman" w:hAnsi="Times New Roman" w:cs="Times New Roman"/>
      </w:rPr>
    </w:lvl>
    <w:lvl w:ilvl="7">
      <w:start w:val="1"/>
      <w:numFmt w:val="decimal"/>
      <w:lvlText w:val="%8."/>
      <w:lvlJc w:val="left"/>
      <w:pPr>
        <w:tabs>
          <w:tab w:val="num" w:pos="3240"/>
        </w:tabs>
      </w:pPr>
      <w:rPr>
        <w:rFonts w:ascii="Times New Roman" w:hAnsi="Times New Roman" w:cs="Times New Roman"/>
      </w:rPr>
    </w:lvl>
    <w:lvl w:ilvl="8">
      <w:start w:val="1"/>
      <w:numFmt w:val="decimal"/>
      <w:lvlText w:val="%9."/>
      <w:lvlJc w:val="left"/>
      <w:pPr>
        <w:tabs>
          <w:tab w:val="num" w:pos="3600"/>
        </w:tabs>
      </w:pPr>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8FF"/>
    <w:rsid w:val="00001B3A"/>
    <w:rsid w:val="00003BCE"/>
    <w:rsid w:val="00007EFB"/>
    <w:rsid w:val="0001621B"/>
    <w:rsid w:val="00023258"/>
    <w:rsid w:val="0002588F"/>
    <w:rsid w:val="00035124"/>
    <w:rsid w:val="000611B9"/>
    <w:rsid w:val="0007245E"/>
    <w:rsid w:val="00072EEB"/>
    <w:rsid w:val="00073F19"/>
    <w:rsid w:val="000C797C"/>
    <w:rsid w:val="000D5584"/>
    <w:rsid w:val="000E0CF5"/>
    <w:rsid w:val="000F2E1C"/>
    <w:rsid w:val="000F5891"/>
    <w:rsid w:val="00120C49"/>
    <w:rsid w:val="001229AD"/>
    <w:rsid w:val="001246EA"/>
    <w:rsid w:val="00143460"/>
    <w:rsid w:val="00144133"/>
    <w:rsid w:val="001460C9"/>
    <w:rsid w:val="00147C9C"/>
    <w:rsid w:val="0015347F"/>
    <w:rsid w:val="00155AC7"/>
    <w:rsid w:val="00156FEA"/>
    <w:rsid w:val="001B363D"/>
    <w:rsid w:val="001B5CB0"/>
    <w:rsid w:val="001B6E61"/>
    <w:rsid w:val="001D0453"/>
    <w:rsid w:val="001D291C"/>
    <w:rsid w:val="001E307C"/>
    <w:rsid w:val="001E4571"/>
    <w:rsid w:val="001E5AEB"/>
    <w:rsid w:val="001F6C43"/>
    <w:rsid w:val="001F7E33"/>
    <w:rsid w:val="002118E5"/>
    <w:rsid w:val="002205DB"/>
    <w:rsid w:val="0022219D"/>
    <w:rsid w:val="002233E4"/>
    <w:rsid w:val="00230529"/>
    <w:rsid w:val="00250107"/>
    <w:rsid w:val="00252D15"/>
    <w:rsid w:val="002610A0"/>
    <w:rsid w:val="00266C37"/>
    <w:rsid w:val="0028384E"/>
    <w:rsid w:val="00292D75"/>
    <w:rsid w:val="002A6BDE"/>
    <w:rsid w:val="002C2A6E"/>
    <w:rsid w:val="002C496C"/>
    <w:rsid w:val="002E6DCA"/>
    <w:rsid w:val="00304027"/>
    <w:rsid w:val="0030666E"/>
    <w:rsid w:val="00306B6C"/>
    <w:rsid w:val="00311603"/>
    <w:rsid w:val="00311CFA"/>
    <w:rsid w:val="003127EB"/>
    <w:rsid w:val="00332A6A"/>
    <w:rsid w:val="00334F75"/>
    <w:rsid w:val="0035279B"/>
    <w:rsid w:val="00356963"/>
    <w:rsid w:val="00367F32"/>
    <w:rsid w:val="00370B72"/>
    <w:rsid w:val="00390A14"/>
    <w:rsid w:val="003A2A68"/>
    <w:rsid w:val="003A682B"/>
    <w:rsid w:val="003B33A8"/>
    <w:rsid w:val="003C1D94"/>
    <w:rsid w:val="003D571F"/>
    <w:rsid w:val="003F12FA"/>
    <w:rsid w:val="003F3CB3"/>
    <w:rsid w:val="004343E9"/>
    <w:rsid w:val="0044735A"/>
    <w:rsid w:val="00455A44"/>
    <w:rsid w:val="00456454"/>
    <w:rsid w:val="00463854"/>
    <w:rsid w:val="00471A68"/>
    <w:rsid w:val="00472413"/>
    <w:rsid w:val="00480464"/>
    <w:rsid w:val="00482704"/>
    <w:rsid w:val="004868D6"/>
    <w:rsid w:val="004A1A61"/>
    <w:rsid w:val="004A2A1A"/>
    <w:rsid w:val="004A4651"/>
    <w:rsid w:val="004A5491"/>
    <w:rsid w:val="004B60D5"/>
    <w:rsid w:val="004B66C6"/>
    <w:rsid w:val="004C181B"/>
    <w:rsid w:val="004C7755"/>
    <w:rsid w:val="004D2E9E"/>
    <w:rsid w:val="004D5B30"/>
    <w:rsid w:val="004D6460"/>
    <w:rsid w:val="004F2302"/>
    <w:rsid w:val="00501B82"/>
    <w:rsid w:val="0050370C"/>
    <w:rsid w:val="00517B3E"/>
    <w:rsid w:val="00546739"/>
    <w:rsid w:val="005828FF"/>
    <w:rsid w:val="00583A1B"/>
    <w:rsid w:val="005922B3"/>
    <w:rsid w:val="005926D5"/>
    <w:rsid w:val="005943E1"/>
    <w:rsid w:val="00595AEB"/>
    <w:rsid w:val="005974BC"/>
    <w:rsid w:val="005C1180"/>
    <w:rsid w:val="005C3555"/>
    <w:rsid w:val="005C5C26"/>
    <w:rsid w:val="005D1391"/>
    <w:rsid w:val="005E674C"/>
    <w:rsid w:val="00600286"/>
    <w:rsid w:val="0060148F"/>
    <w:rsid w:val="006025C2"/>
    <w:rsid w:val="006070C7"/>
    <w:rsid w:val="00610315"/>
    <w:rsid w:val="00623FB9"/>
    <w:rsid w:val="00627D8C"/>
    <w:rsid w:val="00640E16"/>
    <w:rsid w:val="00641BF8"/>
    <w:rsid w:val="00644F6C"/>
    <w:rsid w:val="00647CD5"/>
    <w:rsid w:val="006578C6"/>
    <w:rsid w:val="00663DF8"/>
    <w:rsid w:val="00664A86"/>
    <w:rsid w:val="00675363"/>
    <w:rsid w:val="006D5FD7"/>
    <w:rsid w:val="006E16FC"/>
    <w:rsid w:val="006E26BF"/>
    <w:rsid w:val="0070215C"/>
    <w:rsid w:val="007027BF"/>
    <w:rsid w:val="007031F2"/>
    <w:rsid w:val="0071055E"/>
    <w:rsid w:val="00713A57"/>
    <w:rsid w:val="00714BDB"/>
    <w:rsid w:val="00720FD3"/>
    <w:rsid w:val="0074355E"/>
    <w:rsid w:val="00744DB0"/>
    <w:rsid w:val="00747307"/>
    <w:rsid w:val="007528EB"/>
    <w:rsid w:val="00752AAD"/>
    <w:rsid w:val="0076261E"/>
    <w:rsid w:val="0076269B"/>
    <w:rsid w:val="00794CB1"/>
    <w:rsid w:val="00796DD0"/>
    <w:rsid w:val="007A390F"/>
    <w:rsid w:val="007B43AB"/>
    <w:rsid w:val="007B5E77"/>
    <w:rsid w:val="007F44CA"/>
    <w:rsid w:val="007F4A47"/>
    <w:rsid w:val="008247B8"/>
    <w:rsid w:val="00830193"/>
    <w:rsid w:val="00830E47"/>
    <w:rsid w:val="008310A7"/>
    <w:rsid w:val="00840C94"/>
    <w:rsid w:val="00847414"/>
    <w:rsid w:val="00853C26"/>
    <w:rsid w:val="00861E33"/>
    <w:rsid w:val="00863BCD"/>
    <w:rsid w:val="00867BBD"/>
    <w:rsid w:val="00867BBF"/>
    <w:rsid w:val="00871031"/>
    <w:rsid w:val="00871513"/>
    <w:rsid w:val="00877AA6"/>
    <w:rsid w:val="00892143"/>
    <w:rsid w:val="0089486E"/>
    <w:rsid w:val="008B4EFF"/>
    <w:rsid w:val="008C0E37"/>
    <w:rsid w:val="008C13F8"/>
    <w:rsid w:val="008C1E77"/>
    <w:rsid w:val="008C54A0"/>
    <w:rsid w:val="008D29E8"/>
    <w:rsid w:val="008E6F12"/>
    <w:rsid w:val="008E7435"/>
    <w:rsid w:val="008F15E6"/>
    <w:rsid w:val="008F56FD"/>
    <w:rsid w:val="00960678"/>
    <w:rsid w:val="00971E85"/>
    <w:rsid w:val="00976F34"/>
    <w:rsid w:val="00983F23"/>
    <w:rsid w:val="00987CD3"/>
    <w:rsid w:val="009A6F51"/>
    <w:rsid w:val="009B0611"/>
    <w:rsid w:val="009C09A1"/>
    <w:rsid w:val="009C49F7"/>
    <w:rsid w:val="009D1C8C"/>
    <w:rsid w:val="009D74B5"/>
    <w:rsid w:val="009E08A8"/>
    <w:rsid w:val="00A02AB4"/>
    <w:rsid w:val="00A0648A"/>
    <w:rsid w:val="00A124A0"/>
    <w:rsid w:val="00A20A4B"/>
    <w:rsid w:val="00A41ADA"/>
    <w:rsid w:val="00A42904"/>
    <w:rsid w:val="00A433E5"/>
    <w:rsid w:val="00A51233"/>
    <w:rsid w:val="00A66B7D"/>
    <w:rsid w:val="00A72249"/>
    <w:rsid w:val="00A73107"/>
    <w:rsid w:val="00A83E2E"/>
    <w:rsid w:val="00A95D5B"/>
    <w:rsid w:val="00AA069F"/>
    <w:rsid w:val="00AA430B"/>
    <w:rsid w:val="00AA6A4D"/>
    <w:rsid w:val="00AB1DCD"/>
    <w:rsid w:val="00AC0B6C"/>
    <w:rsid w:val="00AC3DD5"/>
    <w:rsid w:val="00AD4380"/>
    <w:rsid w:val="00AE62A0"/>
    <w:rsid w:val="00B045E1"/>
    <w:rsid w:val="00B0463F"/>
    <w:rsid w:val="00B06A55"/>
    <w:rsid w:val="00B0703C"/>
    <w:rsid w:val="00B14162"/>
    <w:rsid w:val="00B22C86"/>
    <w:rsid w:val="00B4496A"/>
    <w:rsid w:val="00B513F7"/>
    <w:rsid w:val="00B57C59"/>
    <w:rsid w:val="00B65DD3"/>
    <w:rsid w:val="00B67AAB"/>
    <w:rsid w:val="00B7505E"/>
    <w:rsid w:val="00B836EF"/>
    <w:rsid w:val="00B87DC5"/>
    <w:rsid w:val="00B9118F"/>
    <w:rsid w:val="00BA3234"/>
    <w:rsid w:val="00BA694F"/>
    <w:rsid w:val="00BC0356"/>
    <w:rsid w:val="00BD0352"/>
    <w:rsid w:val="00BD4211"/>
    <w:rsid w:val="00BD4D48"/>
    <w:rsid w:val="00BD62F0"/>
    <w:rsid w:val="00BE1FB8"/>
    <w:rsid w:val="00BF0598"/>
    <w:rsid w:val="00BF62B5"/>
    <w:rsid w:val="00C10E66"/>
    <w:rsid w:val="00C129BF"/>
    <w:rsid w:val="00C239A8"/>
    <w:rsid w:val="00C3386A"/>
    <w:rsid w:val="00C520AE"/>
    <w:rsid w:val="00C768F3"/>
    <w:rsid w:val="00C878B3"/>
    <w:rsid w:val="00C91B71"/>
    <w:rsid w:val="00C97AA5"/>
    <w:rsid w:val="00CA5037"/>
    <w:rsid w:val="00CE635F"/>
    <w:rsid w:val="00CF0713"/>
    <w:rsid w:val="00D011B3"/>
    <w:rsid w:val="00D1423B"/>
    <w:rsid w:val="00D143CC"/>
    <w:rsid w:val="00D14BFD"/>
    <w:rsid w:val="00D20752"/>
    <w:rsid w:val="00D22C93"/>
    <w:rsid w:val="00D40EBB"/>
    <w:rsid w:val="00D42352"/>
    <w:rsid w:val="00D46A4D"/>
    <w:rsid w:val="00D574E8"/>
    <w:rsid w:val="00D759F9"/>
    <w:rsid w:val="00DA7E41"/>
    <w:rsid w:val="00DB000F"/>
    <w:rsid w:val="00DD3830"/>
    <w:rsid w:val="00DF1FDB"/>
    <w:rsid w:val="00E20396"/>
    <w:rsid w:val="00E3766A"/>
    <w:rsid w:val="00E45D54"/>
    <w:rsid w:val="00E51FCA"/>
    <w:rsid w:val="00E542A7"/>
    <w:rsid w:val="00E600F9"/>
    <w:rsid w:val="00E60C47"/>
    <w:rsid w:val="00E706FD"/>
    <w:rsid w:val="00E72FA1"/>
    <w:rsid w:val="00E75BD2"/>
    <w:rsid w:val="00E935AA"/>
    <w:rsid w:val="00E96482"/>
    <w:rsid w:val="00EA483D"/>
    <w:rsid w:val="00EA6E1E"/>
    <w:rsid w:val="00EA7E46"/>
    <w:rsid w:val="00EC6473"/>
    <w:rsid w:val="00EE3F3A"/>
    <w:rsid w:val="00EE5360"/>
    <w:rsid w:val="00EF0FB9"/>
    <w:rsid w:val="00EF3CC4"/>
    <w:rsid w:val="00F05DA7"/>
    <w:rsid w:val="00F14711"/>
    <w:rsid w:val="00F224CD"/>
    <w:rsid w:val="00F23EB0"/>
    <w:rsid w:val="00F32B89"/>
    <w:rsid w:val="00F36D6D"/>
    <w:rsid w:val="00F50DF5"/>
    <w:rsid w:val="00F55DEF"/>
    <w:rsid w:val="00F72B49"/>
    <w:rsid w:val="00F742F9"/>
    <w:rsid w:val="00F85610"/>
    <w:rsid w:val="00F97CBA"/>
    <w:rsid w:val="00FA2EF3"/>
    <w:rsid w:val="00FE35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91C"/>
    <w:rPr>
      <w:rFonts w:ascii="Times New Roman" w:hAnsi="Times New Roman"/>
      <w:sz w:val="24"/>
      <w:szCs w:val="24"/>
    </w:rPr>
  </w:style>
  <w:style w:type="paragraph" w:styleId="Ttulo1">
    <w:name w:val="heading 1"/>
    <w:basedOn w:val="Normal"/>
    <w:next w:val="Normal"/>
    <w:link w:val="Ttulo1Char"/>
    <w:uiPriority w:val="99"/>
    <w:qFormat/>
    <w:rsid w:val="001D291C"/>
    <w:pPr>
      <w:keepNext/>
      <w:spacing w:before="240" w:after="60"/>
      <w:outlineLvl w:val="0"/>
    </w:pPr>
    <w:rPr>
      <w:rFonts w:ascii="Arial" w:hAnsi="Arial"/>
      <w:b/>
      <w:bCs/>
      <w:kern w:val="32"/>
      <w:sz w:val="32"/>
      <w:szCs w:val="32"/>
    </w:rPr>
  </w:style>
  <w:style w:type="paragraph" w:styleId="Ttulo2">
    <w:name w:val="heading 2"/>
    <w:basedOn w:val="Normal"/>
    <w:next w:val="Normal"/>
    <w:link w:val="Ttulo2Char"/>
    <w:uiPriority w:val="99"/>
    <w:qFormat/>
    <w:rsid w:val="001D291C"/>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9"/>
    <w:qFormat/>
    <w:rsid w:val="001D291C"/>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9"/>
    <w:qFormat/>
    <w:rsid w:val="001D291C"/>
    <w:pPr>
      <w:keepNext/>
      <w:autoSpaceDE w:val="0"/>
      <w:spacing w:line="480" w:lineRule="auto"/>
      <w:jc w:val="both"/>
      <w:outlineLvl w:val="3"/>
    </w:pPr>
    <w:rPr>
      <w:rFonts w:ascii="Arial" w:hAnsi="Arial"/>
      <w:b/>
      <w:bCs/>
    </w:rPr>
  </w:style>
  <w:style w:type="paragraph" w:styleId="Ttulo6">
    <w:name w:val="heading 6"/>
    <w:basedOn w:val="Normal"/>
    <w:next w:val="Normal"/>
    <w:link w:val="Ttulo6Char"/>
    <w:uiPriority w:val="99"/>
    <w:qFormat/>
    <w:rsid w:val="001D291C"/>
    <w:pPr>
      <w:spacing w:before="240" w:after="60"/>
      <w:outlineLvl w:val="5"/>
    </w:pPr>
    <w:rPr>
      <w:rFonts w:ascii="Calibri" w:hAnsi="Calibri"/>
      <w:b/>
      <w:bCs/>
      <w:sz w:val="20"/>
      <w:szCs w:val="20"/>
    </w:rPr>
  </w:style>
  <w:style w:type="paragraph" w:styleId="Ttulo7">
    <w:name w:val="heading 7"/>
    <w:basedOn w:val="Normal"/>
    <w:next w:val="Normal"/>
    <w:link w:val="Ttulo7Char"/>
    <w:uiPriority w:val="99"/>
    <w:qFormat/>
    <w:rsid w:val="001D291C"/>
    <w:pPr>
      <w:spacing w:before="240" w:after="60"/>
      <w:outlineLvl w:val="6"/>
    </w:pPr>
    <w:rPr>
      <w:rFonts w:ascii="Calibri" w:hAnsi="Calibri"/>
    </w:rPr>
  </w:style>
  <w:style w:type="paragraph" w:styleId="Ttulo8">
    <w:name w:val="heading 8"/>
    <w:basedOn w:val="Normal"/>
    <w:next w:val="Normal"/>
    <w:link w:val="Ttulo8Char"/>
    <w:uiPriority w:val="99"/>
    <w:qFormat/>
    <w:rsid w:val="001D291C"/>
    <w:pPr>
      <w:spacing w:before="240" w:after="60"/>
      <w:outlineLvl w:val="7"/>
    </w:pPr>
    <w:rPr>
      <w:rFonts w:ascii="Calibri" w:hAnsi="Calibri"/>
      <w:i/>
      <w:iCs/>
    </w:rPr>
  </w:style>
  <w:style w:type="paragraph" w:styleId="Ttulo9">
    <w:name w:val="heading 9"/>
    <w:basedOn w:val="Normal"/>
    <w:next w:val="Normal"/>
    <w:link w:val="Ttulo9Char"/>
    <w:uiPriority w:val="99"/>
    <w:qFormat/>
    <w:rsid w:val="001D291C"/>
    <w:pPr>
      <w:spacing w:before="240" w:after="60"/>
      <w:outlineLvl w:val="8"/>
    </w:pPr>
    <w:rPr>
      <w:rFonts w:ascii="Cambria" w:hAnsi="Cambria"/>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1D291C"/>
    <w:rPr>
      <w:rFonts w:ascii="Arial" w:hAnsi="Arial" w:cs="Times New Roman"/>
      <w:b/>
      <w:kern w:val="32"/>
      <w:sz w:val="32"/>
      <w:lang w:eastAsia="pt-BR"/>
    </w:rPr>
  </w:style>
  <w:style w:type="character" w:customStyle="1" w:styleId="Ttulo2Char">
    <w:name w:val="Título 2 Char"/>
    <w:link w:val="Ttulo2"/>
    <w:uiPriority w:val="99"/>
    <w:locked/>
    <w:rsid w:val="001D291C"/>
    <w:rPr>
      <w:rFonts w:ascii="Cambria" w:hAnsi="Cambria" w:cs="Times New Roman"/>
      <w:b/>
      <w:i/>
      <w:sz w:val="28"/>
      <w:lang w:eastAsia="pt-BR"/>
    </w:rPr>
  </w:style>
  <w:style w:type="character" w:customStyle="1" w:styleId="Ttulo3Char">
    <w:name w:val="Título 3 Char"/>
    <w:link w:val="Ttulo3"/>
    <w:uiPriority w:val="99"/>
    <w:locked/>
    <w:rsid w:val="001D291C"/>
    <w:rPr>
      <w:rFonts w:ascii="Cambria" w:hAnsi="Cambria" w:cs="Times New Roman"/>
      <w:b/>
      <w:sz w:val="26"/>
      <w:lang w:eastAsia="pt-BR"/>
    </w:rPr>
  </w:style>
  <w:style w:type="character" w:customStyle="1" w:styleId="Ttulo4Char">
    <w:name w:val="Título 4 Char"/>
    <w:link w:val="Ttulo4"/>
    <w:uiPriority w:val="99"/>
    <w:locked/>
    <w:rsid w:val="001D291C"/>
    <w:rPr>
      <w:rFonts w:ascii="Arial" w:hAnsi="Arial" w:cs="Times New Roman"/>
      <w:b/>
      <w:sz w:val="24"/>
      <w:lang w:eastAsia="pt-BR"/>
    </w:rPr>
  </w:style>
  <w:style w:type="character" w:customStyle="1" w:styleId="Ttulo6Char">
    <w:name w:val="Título 6 Char"/>
    <w:link w:val="Ttulo6"/>
    <w:uiPriority w:val="99"/>
    <w:locked/>
    <w:rsid w:val="001D291C"/>
    <w:rPr>
      <w:rFonts w:ascii="Calibri" w:hAnsi="Calibri" w:cs="Times New Roman"/>
      <w:b/>
      <w:lang w:eastAsia="pt-BR"/>
    </w:rPr>
  </w:style>
  <w:style w:type="character" w:customStyle="1" w:styleId="Ttulo7Char">
    <w:name w:val="Título 7 Char"/>
    <w:link w:val="Ttulo7"/>
    <w:uiPriority w:val="99"/>
    <w:locked/>
    <w:rsid w:val="001D291C"/>
    <w:rPr>
      <w:rFonts w:ascii="Calibri" w:hAnsi="Calibri" w:cs="Times New Roman"/>
      <w:sz w:val="24"/>
      <w:lang w:eastAsia="pt-BR"/>
    </w:rPr>
  </w:style>
  <w:style w:type="character" w:customStyle="1" w:styleId="Ttulo8Char">
    <w:name w:val="Título 8 Char"/>
    <w:link w:val="Ttulo8"/>
    <w:uiPriority w:val="99"/>
    <w:locked/>
    <w:rsid w:val="001D291C"/>
    <w:rPr>
      <w:rFonts w:ascii="Calibri" w:hAnsi="Calibri" w:cs="Times New Roman"/>
      <w:i/>
      <w:sz w:val="24"/>
      <w:lang w:eastAsia="pt-BR"/>
    </w:rPr>
  </w:style>
  <w:style w:type="character" w:customStyle="1" w:styleId="Ttulo9Char">
    <w:name w:val="Título 9 Char"/>
    <w:link w:val="Ttulo9"/>
    <w:uiPriority w:val="99"/>
    <w:locked/>
    <w:rsid w:val="001D291C"/>
    <w:rPr>
      <w:rFonts w:ascii="Cambria" w:hAnsi="Cambria" w:cs="Times New Roman"/>
      <w:lang w:eastAsia="pt-BR"/>
    </w:rPr>
  </w:style>
  <w:style w:type="character" w:customStyle="1" w:styleId="FootnoteTextChar">
    <w:name w:val="Footnote Text Char"/>
    <w:uiPriority w:val="99"/>
    <w:rsid w:val="001D291C"/>
    <w:rPr>
      <w:rFonts w:ascii="Times New Roman" w:hAnsi="Times New Roman"/>
      <w:sz w:val="20"/>
      <w:lang w:eastAsia="pt-BR"/>
    </w:rPr>
  </w:style>
  <w:style w:type="paragraph" w:styleId="Textodenotaderodap">
    <w:name w:val="footnote text"/>
    <w:basedOn w:val="Normal"/>
    <w:link w:val="TextodenotaderodapChar"/>
    <w:uiPriority w:val="99"/>
    <w:rsid w:val="001D291C"/>
    <w:pPr>
      <w:widowControl w:val="0"/>
      <w:suppressLineNumbers/>
      <w:suppressAutoHyphens/>
      <w:ind w:left="283" w:hanging="283"/>
    </w:pPr>
    <w:rPr>
      <w:sz w:val="20"/>
      <w:szCs w:val="20"/>
    </w:rPr>
  </w:style>
  <w:style w:type="character" w:customStyle="1" w:styleId="TextodenotaderodapChar">
    <w:name w:val="Texto de nota de rodapé Char"/>
    <w:link w:val="Textodenotaderodap"/>
    <w:uiPriority w:val="99"/>
    <w:locked/>
    <w:rsid w:val="001D291C"/>
    <w:rPr>
      <w:rFonts w:ascii="Times New Roman" w:hAnsi="Times New Roman" w:cs="Times New Roman"/>
      <w:sz w:val="20"/>
    </w:rPr>
  </w:style>
  <w:style w:type="character" w:customStyle="1" w:styleId="BodyTextIndentChar">
    <w:name w:val="Body Text Indent Char"/>
    <w:uiPriority w:val="99"/>
    <w:rsid w:val="001D291C"/>
    <w:rPr>
      <w:rFonts w:ascii="Times New Roman" w:hAnsi="Times New Roman"/>
      <w:sz w:val="24"/>
      <w:lang w:eastAsia="pt-BR"/>
    </w:rPr>
  </w:style>
  <w:style w:type="paragraph" w:styleId="Recuodecorpodetexto">
    <w:name w:val="Body Text Indent"/>
    <w:basedOn w:val="Normal"/>
    <w:link w:val="RecuodecorpodetextoChar"/>
    <w:uiPriority w:val="99"/>
    <w:rsid w:val="001D291C"/>
    <w:pPr>
      <w:spacing w:after="120"/>
      <w:ind w:left="283"/>
    </w:pPr>
  </w:style>
  <w:style w:type="character" w:customStyle="1" w:styleId="RecuodecorpodetextoChar">
    <w:name w:val="Recuo de corpo de texto Char"/>
    <w:link w:val="Recuodecorpodetexto"/>
    <w:uiPriority w:val="99"/>
    <w:locked/>
    <w:rsid w:val="001D291C"/>
    <w:rPr>
      <w:rFonts w:ascii="Times New Roman" w:hAnsi="Times New Roman" w:cs="Times New Roman"/>
      <w:sz w:val="24"/>
    </w:rPr>
  </w:style>
  <w:style w:type="character" w:customStyle="1" w:styleId="BodyText2Char">
    <w:name w:val="Body Text 2 Char"/>
    <w:uiPriority w:val="99"/>
    <w:rsid w:val="001D291C"/>
    <w:rPr>
      <w:rFonts w:ascii="Times New Roman" w:hAnsi="Times New Roman"/>
      <w:sz w:val="24"/>
      <w:lang w:eastAsia="pt-BR"/>
    </w:rPr>
  </w:style>
  <w:style w:type="paragraph" w:styleId="Corpodetexto2">
    <w:name w:val="Body Text 2"/>
    <w:basedOn w:val="Normal"/>
    <w:link w:val="Corpodetexto2Char"/>
    <w:uiPriority w:val="99"/>
    <w:rsid w:val="001D291C"/>
    <w:pPr>
      <w:spacing w:after="120" w:line="480" w:lineRule="auto"/>
    </w:pPr>
  </w:style>
  <w:style w:type="character" w:customStyle="1" w:styleId="Corpodetexto2Char">
    <w:name w:val="Corpo de texto 2 Char"/>
    <w:link w:val="Corpodetexto2"/>
    <w:uiPriority w:val="99"/>
    <w:locked/>
    <w:rsid w:val="001D291C"/>
    <w:rPr>
      <w:rFonts w:ascii="Times New Roman" w:hAnsi="Times New Roman" w:cs="Times New Roman"/>
      <w:sz w:val="24"/>
    </w:rPr>
  </w:style>
  <w:style w:type="character" w:customStyle="1" w:styleId="BodyText3Char">
    <w:name w:val="Body Text 3 Char"/>
    <w:uiPriority w:val="99"/>
    <w:rsid w:val="001D291C"/>
    <w:rPr>
      <w:rFonts w:ascii="Arial" w:hAnsi="Arial"/>
      <w:sz w:val="24"/>
      <w:lang w:eastAsia="pt-BR"/>
    </w:rPr>
  </w:style>
  <w:style w:type="paragraph" w:styleId="Corpodetexto3">
    <w:name w:val="Body Text 3"/>
    <w:basedOn w:val="Normal"/>
    <w:link w:val="Corpodetexto3Char"/>
    <w:uiPriority w:val="99"/>
    <w:rsid w:val="001D291C"/>
    <w:pPr>
      <w:autoSpaceDE w:val="0"/>
      <w:autoSpaceDN w:val="0"/>
      <w:adjustRightInd w:val="0"/>
      <w:spacing w:line="360" w:lineRule="auto"/>
      <w:jc w:val="both"/>
    </w:pPr>
    <w:rPr>
      <w:sz w:val="16"/>
      <w:szCs w:val="16"/>
    </w:rPr>
  </w:style>
  <w:style w:type="character" w:customStyle="1" w:styleId="Corpodetexto3Char">
    <w:name w:val="Corpo de texto 3 Char"/>
    <w:link w:val="Corpodetexto3"/>
    <w:uiPriority w:val="99"/>
    <w:locked/>
    <w:rsid w:val="001D291C"/>
    <w:rPr>
      <w:rFonts w:ascii="Times New Roman" w:hAnsi="Times New Roman" w:cs="Times New Roman"/>
      <w:sz w:val="16"/>
    </w:rPr>
  </w:style>
  <w:style w:type="character" w:customStyle="1" w:styleId="BodyTextIndent2Char">
    <w:name w:val="Body Text Indent 2 Char"/>
    <w:uiPriority w:val="99"/>
    <w:rsid w:val="001D291C"/>
    <w:rPr>
      <w:rFonts w:ascii="Times New Roman" w:hAnsi="Times New Roman"/>
      <w:sz w:val="24"/>
      <w:lang w:eastAsia="pt-BR"/>
    </w:rPr>
  </w:style>
  <w:style w:type="paragraph" w:styleId="Recuodecorpodetexto2">
    <w:name w:val="Body Text Indent 2"/>
    <w:basedOn w:val="Normal"/>
    <w:link w:val="Recuodecorpodetexto2Char"/>
    <w:uiPriority w:val="99"/>
    <w:rsid w:val="001D291C"/>
    <w:pPr>
      <w:spacing w:after="120" w:line="480" w:lineRule="auto"/>
      <w:ind w:left="283"/>
    </w:pPr>
  </w:style>
  <w:style w:type="character" w:customStyle="1" w:styleId="Recuodecorpodetexto2Char">
    <w:name w:val="Recuo de corpo de texto 2 Char"/>
    <w:link w:val="Recuodecorpodetexto2"/>
    <w:uiPriority w:val="99"/>
    <w:locked/>
    <w:rsid w:val="001D291C"/>
    <w:rPr>
      <w:rFonts w:ascii="Times New Roman" w:hAnsi="Times New Roman" w:cs="Times New Roman"/>
      <w:sz w:val="24"/>
    </w:rPr>
  </w:style>
  <w:style w:type="character" w:customStyle="1" w:styleId="BalloonTextChar">
    <w:name w:val="Balloon Text Char"/>
    <w:uiPriority w:val="99"/>
    <w:rsid w:val="001D291C"/>
    <w:rPr>
      <w:rFonts w:ascii="Tahoma" w:hAnsi="Tahoma"/>
      <w:sz w:val="16"/>
      <w:lang w:eastAsia="pt-BR"/>
    </w:rPr>
  </w:style>
  <w:style w:type="paragraph" w:styleId="Textodebalo">
    <w:name w:val="Balloon Text"/>
    <w:basedOn w:val="Normal"/>
    <w:link w:val="TextodebaloChar"/>
    <w:uiPriority w:val="99"/>
    <w:rsid w:val="001D291C"/>
    <w:rPr>
      <w:sz w:val="2"/>
      <w:szCs w:val="2"/>
    </w:rPr>
  </w:style>
  <w:style w:type="character" w:customStyle="1" w:styleId="TextodebaloChar">
    <w:name w:val="Texto de balão Char"/>
    <w:link w:val="Textodebalo"/>
    <w:uiPriority w:val="99"/>
    <w:locked/>
    <w:rsid w:val="001D291C"/>
    <w:rPr>
      <w:rFonts w:ascii="Times New Roman" w:hAnsi="Times New Roman" w:cs="Times New Roman"/>
      <w:sz w:val="2"/>
    </w:rPr>
  </w:style>
  <w:style w:type="paragraph" w:customStyle="1" w:styleId="texto">
    <w:name w:val="texto"/>
    <w:basedOn w:val="Normal"/>
    <w:uiPriority w:val="99"/>
    <w:rsid w:val="001D291C"/>
    <w:pPr>
      <w:widowControl w:val="0"/>
      <w:suppressAutoHyphens/>
      <w:spacing w:before="120" w:line="360" w:lineRule="auto"/>
      <w:ind w:firstLine="709"/>
      <w:jc w:val="both"/>
    </w:pPr>
    <w:rPr>
      <w:rFonts w:ascii="Arial" w:hAnsi="Arial" w:cs="Arial"/>
    </w:rPr>
  </w:style>
  <w:style w:type="character" w:styleId="Refdenotaderodap">
    <w:name w:val="footnote reference"/>
    <w:uiPriority w:val="99"/>
    <w:rsid w:val="001D291C"/>
    <w:rPr>
      <w:rFonts w:ascii="Times New Roman" w:hAnsi="Times New Roman" w:cs="Times New Roman"/>
      <w:vertAlign w:val="superscript"/>
    </w:rPr>
  </w:style>
  <w:style w:type="paragraph" w:customStyle="1" w:styleId="TITULO3">
    <w:name w:val="TITULO 3"/>
    <w:basedOn w:val="Ttulo1"/>
    <w:uiPriority w:val="99"/>
    <w:rsid w:val="001D291C"/>
    <w:pPr>
      <w:spacing w:before="0" w:after="0"/>
    </w:pPr>
    <w:rPr>
      <w:b w:val="0"/>
      <w:bCs w:val="0"/>
      <w:sz w:val="24"/>
      <w:szCs w:val="24"/>
    </w:rPr>
  </w:style>
  <w:style w:type="paragraph" w:customStyle="1" w:styleId="X-Achsentitel">
    <w:name w:val="X-Achsentitel"/>
    <w:uiPriority w:val="99"/>
    <w:rsid w:val="001D291C"/>
    <w:pPr>
      <w:widowControl w:val="0"/>
      <w:suppressAutoHyphens/>
      <w:autoSpaceDE w:val="0"/>
    </w:pPr>
    <w:rPr>
      <w:rFonts w:ascii="Arial" w:hAnsi="Arial" w:cs="Arial"/>
    </w:rPr>
  </w:style>
  <w:style w:type="paragraph" w:styleId="Corpodetexto">
    <w:name w:val="Body Text"/>
    <w:basedOn w:val="Normal"/>
    <w:link w:val="CorpodetextoChar"/>
    <w:uiPriority w:val="99"/>
    <w:rsid w:val="001D291C"/>
    <w:pPr>
      <w:spacing w:after="120"/>
    </w:pPr>
  </w:style>
  <w:style w:type="character" w:customStyle="1" w:styleId="CorpodetextoChar">
    <w:name w:val="Corpo de texto Char"/>
    <w:link w:val="Corpodetexto"/>
    <w:uiPriority w:val="99"/>
    <w:locked/>
    <w:rsid w:val="001D291C"/>
    <w:rPr>
      <w:rFonts w:ascii="Times New Roman" w:hAnsi="Times New Roman" w:cs="Times New Roman"/>
      <w:sz w:val="24"/>
      <w:lang w:eastAsia="pt-BR"/>
    </w:rPr>
  </w:style>
  <w:style w:type="character" w:customStyle="1" w:styleId="longtext">
    <w:name w:val="long_text"/>
    <w:uiPriority w:val="99"/>
    <w:rsid w:val="001D291C"/>
    <w:rPr>
      <w:rFonts w:ascii="Times New Roman" w:hAnsi="Times New Roman"/>
    </w:rPr>
  </w:style>
  <w:style w:type="character" w:customStyle="1" w:styleId="hps">
    <w:name w:val="hps"/>
    <w:uiPriority w:val="99"/>
    <w:rsid w:val="001D291C"/>
    <w:rPr>
      <w:rFonts w:ascii="Times New Roman" w:hAnsi="Times New Roman"/>
    </w:rPr>
  </w:style>
  <w:style w:type="character" w:styleId="Hyperlink">
    <w:name w:val="Hyperlink"/>
    <w:uiPriority w:val="99"/>
    <w:rsid w:val="001D291C"/>
    <w:rPr>
      <w:rFonts w:ascii="Times New Roman" w:hAnsi="Times New Roman" w:cs="Times New Roman"/>
      <w:color w:val="0000FF"/>
      <w:u w:val="single"/>
    </w:rPr>
  </w:style>
  <w:style w:type="paragraph" w:styleId="Cabealho">
    <w:name w:val="header"/>
    <w:basedOn w:val="Normal"/>
    <w:link w:val="CabealhoChar"/>
    <w:uiPriority w:val="99"/>
    <w:rsid w:val="001D291C"/>
    <w:pPr>
      <w:tabs>
        <w:tab w:val="center" w:pos="4252"/>
        <w:tab w:val="right" w:pos="8504"/>
      </w:tabs>
    </w:pPr>
  </w:style>
  <w:style w:type="character" w:customStyle="1" w:styleId="CabealhoChar">
    <w:name w:val="Cabeçalho Char"/>
    <w:link w:val="Cabealho"/>
    <w:uiPriority w:val="99"/>
    <w:locked/>
    <w:rsid w:val="001D291C"/>
    <w:rPr>
      <w:rFonts w:ascii="Times New Roman" w:hAnsi="Times New Roman" w:cs="Times New Roman"/>
      <w:sz w:val="24"/>
      <w:lang w:eastAsia="pt-BR"/>
    </w:rPr>
  </w:style>
  <w:style w:type="paragraph" w:styleId="Rodap">
    <w:name w:val="footer"/>
    <w:basedOn w:val="Normal"/>
    <w:link w:val="RodapChar"/>
    <w:uiPriority w:val="99"/>
    <w:rsid w:val="001D291C"/>
    <w:pPr>
      <w:tabs>
        <w:tab w:val="center" w:pos="4252"/>
        <w:tab w:val="right" w:pos="8504"/>
      </w:tabs>
    </w:pPr>
  </w:style>
  <w:style w:type="character" w:customStyle="1" w:styleId="RodapChar">
    <w:name w:val="Rodapé Char"/>
    <w:link w:val="Rodap"/>
    <w:uiPriority w:val="99"/>
    <w:locked/>
    <w:rsid w:val="001D291C"/>
    <w:rPr>
      <w:rFonts w:ascii="Times New Roman" w:hAnsi="Times New Roman" w:cs="Times New Roman"/>
      <w:sz w:val="24"/>
      <w:lang w:eastAsia="pt-BR"/>
    </w:rPr>
  </w:style>
  <w:style w:type="paragraph" w:styleId="Primeirorecuodecorpodetexto">
    <w:name w:val="Body Text First Indent"/>
    <w:basedOn w:val="Corpodetexto"/>
    <w:link w:val="PrimeirorecuodecorpodetextoChar"/>
    <w:uiPriority w:val="99"/>
    <w:rsid w:val="001D291C"/>
    <w:pPr>
      <w:ind w:firstLine="210"/>
    </w:pPr>
  </w:style>
  <w:style w:type="character" w:customStyle="1" w:styleId="PrimeirorecuodecorpodetextoChar">
    <w:name w:val="Primeiro recuo de corpo de texto Char"/>
    <w:basedOn w:val="CorpodetextoChar"/>
    <w:link w:val="Primeirorecuodecorpodetexto"/>
    <w:uiPriority w:val="99"/>
    <w:locked/>
    <w:rsid w:val="001D291C"/>
    <w:rPr>
      <w:rFonts w:ascii="Times New Roman" w:hAnsi="Times New Roman" w:cs="Times New Roman"/>
      <w:sz w:val="24"/>
      <w:lang w:eastAsia="pt-BR"/>
    </w:rPr>
  </w:style>
  <w:style w:type="character" w:styleId="Nmerodepgina">
    <w:name w:val="page number"/>
    <w:uiPriority w:val="99"/>
    <w:rsid w:val="002A6BD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893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Planilha_do_Microsoft_Excel_97-20031.xls"/><Relationship Id="rId18" Type="http://schemas.openxmlformats.org/officeDocument/2006/relationships/hyperlink" Target="http://www.capes.gov.br/images/stories/download/avaliacao/2000_031_Doc_Area.pdf" TargetMode="External"/><Relationship Id="rId26" Type="http://schemas.openxmlformats.org/officeDocument/2006/relationships/hyperlink" Target="http://conteudoweb.capes.gov.br/conteudoweb/VisualizadorServlet?nome=2003/31001017/031/2003_031_31001017090P7_Teses.pdf&amp;aplicacao=cadernoavaliacao"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conteudoweb.capes.gov.br/conteudoweb/VisualizadorServlet?nome=1998/31001017/031/1998_031_31001017090P7_Teses.pdf&amp;aplicacao=cadernoavaliacao" TargetMode="External"/><Relationship Id="rId34" Type="http://schemas.openxmlformats.org/officeDocument/2006/relationships/hyperlink" Target="http://www.ibict.br/anexo-secoes/teses.doutor.atual2005.htm"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www.capes.gov.br/images/stories/download/avaliacao/2003_031_Doc_Area.pdf" TargetMode="External"/><Relationship Id="rId25" Type="http://schemas.openxmlformats.org/officeDocument/2006/relationships/hyperlink" Target="http://conteudoweb.capes.gov.br/conteudoweb/VisualizadorServlet?nome=2002/31001017/031/2002_031_31001017090P7_Teses.pdf&amp;aplicacao=cadernoavaliacao" TargetMode="External"/><Relationship Id="rId33" Type="http://schemas.openxmlformats.org/officeDocument/2006/relationships/hyperlink" Target="http://conteudoweb.capes.gov.br/conteudoweb/VisualizadorServlet?nome=2003/31001017/031/2003_031_31001017090P7_Programa.pdf&amp;aplicacao=cadernoavaliaca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nteudoweb.capes.gov.br/conteudoweb/VisualizadorServlet?nome=/2001/divulga/aval/31001017/031/2001_031_31001017090P7_Ficha.pdf&amp;aplicacao=avaliacaocontinuada" TargetMode="External"/><Relationship Id="rId20" Type="http://schemas.openxmlformats.org/officeDocument/2006/relationships/hyperlink" Target="http://www.capes.gov.br/images/stories/download/avaliacao/Comunicacao_CienciadaInformacao.pdf" TargetMode="External"/><Relationship Id="rId29" Type="http://schemas.openxmlformats.org/officeDocument/2006/relationships/hyperlink" Target="http://conteudoweb.capes.gov.br/conteudoweb/VisualizadorServlet?nome=1998/31001017/031/1998_031_31001017090P7_Programa.pdf&amp;aplicacao=cadernoavaliaca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conteudoweb.capes.gov.br/conteudoweb/VisualizadorServlet?nome=2001/31001017/031/2001_031_31001017090P7_Teses.pdf&amp;aplicacao=cadernoavaliacao" TargetMode="External"/><Relationship Id="rId32" Type="http://schemas.openxmlformats.org/officeDocument/2006/relationships/hyperlink" Target="http://conteudoweb.capes.gov.br/conteudoweb/VisualizadorServlet?nome=2002/31001017/031/2002_031_31001017090P7_Programa.pdf&amp;aplicacao=cadernoavaliacao"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onteudoweb.capes.gov.br/conteudoweb/VisualizadorServlet?nome=31001017/031/2000_031_31001017090P7_Ficha.pdf&amp;aplicacao=avaliacaotrienal&amp;idEtapa=0&amp;ano=2000&amp;tipo=divulga" TargetMode="External"/><Relationship Id="rId23" Type="http://schemas.openxmlformats.org/officeDocument/2006/relationships/hyperlink" Target="http://conteudoweb.capes.gov.br/conteudoweb/VisualizadorServlet?nome=2000/31001017/031/2000_031_31001017090P7_Teses.pdf&amp;aplicacao=cadernoavaliacao" TargetMode="External"/><Relationship Id="rId28" Type="http://schemas.openxmlformats.org/officeDocument/2006/relationships/hyperlink" Target="http://conteudoweb.capes.gov.br/conteudoweb/VisualizadorServlet?nome=1999/31001017/031/1999_031_31001017090P7_Programa.pdf&amp;aplicacao=cadernoavaliacao" TargetMode="External"/><Relationship Id="rId36"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hyperlink" Target="http://www.capes.gov.br/images/stories/download/avaliacao/2000_031_Criterio.pdf" TargetMode="External"/><Relationship Id="rId31" Type="http://schemas.openxmlformats.org/officeDocument/2006/relationships/hyperlink" Target="http://conteudoweb.capes.gov.br/conteudoweb/VisualizadorServlet?nome=2001/31001017/031/2001_031_31001017090P7_Programa.pdf&amp;aplicacao=cadernoavaliacao"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wmf"/><Relationship Id="rId22" Type="http://schemas.openxmlformats.org/officeDocument/2006/relationships/hyperlink" Target="http://conteudoweb.capes.gov.br/conteudoweb/VisualizadorServlet?nome=1999/31001017/031/1999_031_31001017090P7_Teses.pdf&amp;aplicacao=cadernoavaliacao" TargetMode="External"/><Relationship Id="rId27" Type="http://schemas.openxmlformats.org/officeDocument/2006/relationships/hyperlink" Target="http://conteudoweb.capes.gov.br/conteudoweb/VisualizadorServlet?nome=1998/31001017/031/1998_031_31001017090P7_Programa.pdf&amp;aplicacao=cadernoavaliacao" TargetMode="External"/><Relationship Id="rId30" Type="http://schemas.openxmlformats.org/officeDocument/2006/relationships/hyperlink" Target="http://conteudoweb.capes.gov.br/conteudoweb/VisualizadorServlet?nome=2000/31001017/031/2000_031_31001017090P7_Programa.pdf&amp;aplicacao=cadernoavaliacao" TargetMode="External"/><Relationship Id="rId35" Type="http://schemas.openxmlformats.org/officeDocument/2006/relationships/hyperlink" Target="http://www.ibict.br/anexo-secoes/teses.doutor.atual20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8587</Words>
  <Characters>46375</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Estudo dos elementos de pesquisa das teses de doutorado em ciência da informação do convênio IBICT/UFRJ-ECO</vt:lpstr>
    </vt:vector>
  </TitlesOfParts>
  <Company/>
  <LinksUpToDate>false</LinksUpToDate>
  <CharactersWithSpaces>54853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Estudo dos elementos de pesquisa das teses de doutorado em ciência da informação do convênio IBICT/UFRJ-ECO</dc:title>
  <dc:creator>Regina Coeli</dc:creator>
  <cp:lastModifiedBy>Regina Coeli</cp:lastModifiedBy>
  <cp:revision>2</cp:revision>
  <cp:lastPrinted>2013-03-25T18:52:00Z</cp:lastPrinted>
  <dcterms:created xsi:type="dcterms:W3CDTF">2013-04-18T20:13:00Z</dcterms:created>
  <dcterms:modified xsi:type="dcterms:W3CDTF">2013-04-18T20:13:00Z</dcterms:modified>
</cp:coreProperties>
</file>